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0F4CA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0F4CAC" w:rsidR="00690BC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F4CAC" w:rsidR="00333F5B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0F4CA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0F4CA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0F4CAC" w:rsidR="00690BC0">
        <w:rPr>
          <w:rFonts w:ascii="Times New Roman" w:eastAsia="Times New Roman" w:hAnsi="Times New Roman"/>
          <w:sz w:val="28"/>
          <w:szCs w:val="28"/>
          <w:lang w:eastAsia="ru-RU"/>
        </w:rPr>
        <w:t>213</w:t>
      </w:r>
      <w:r w:rsidRPr="000F4CAC" w:rsidR="00333F5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F4CAC" w:rsidR="00690BC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F4CAC" w:rsidR="00333F5B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8E0352" w:rsidRPr="000F4CA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F4CAC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F4CA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F4CA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0F4CA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0F4CA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0F4CA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F4CA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0F4CA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F4CAC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F4CAC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F4C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4CAC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F4C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4CAC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F4C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4CA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F4CA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0F4CA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F4CA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0F4CAC" w:rsidR="00690BC0">
        <w:rPr>
          <w:rFonts w:ascii="Times New Roman" w:eastAsia="Times New Roman" w:hAnsi="Times New Roman"/>
          <w:sz w:val="28"/>
          <w:szCs w:val="28"/>
          <w:lang w:eastAsia="ru-RU"/>
        </w:rPr>
        <w:t>11 ноября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0F4CAC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0F4CAC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0F4CA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F4CAC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0F4CAC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0F4C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0F4CA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CAC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0F4C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0F4CAC">
        <w:rPr>
          <w:rFonts w:ascii="Times New Roman" w:hAnsi="Times New Roman"/>
          <w:sz w:val="28"/>
          <w:szCs w:val="28"/>
        </w:rPr>
        <w:t>ДАННЫЕ О ЛИЧНОСТИ</w:t>
      </w:r>
      <w:r w:rsidRPr="000F4CAC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0F4CA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F4CAC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УСТАНОВИЛ: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Турина С.И.</w:t>
      </w:r>
      <w:r w:rsidRPr="000F4CAC">
        <w:rPr>
          <w:rFonts w:ascii="Times New Roman" w:hAnsi="Times New Roman"/>
          <w:sz w:val="28"/>
          <w:szCs w:val="28"/>
        </w:rPr>
        <w:t>, не уплати</w:t>
      </w:r>
      <w:r w:rsidRPr="000F4CAC">
        <w:rPr>
          <w:rFonts w:ascii="Times New Roman" w:hAnsi="Times New Roman"/>
          <w:sz w:val="28"/>
          <w:szCs w:val="28"/>
        </w:rPr>
        <w:t>ла</w:t>
      </w:r>
      <w:r w:rsidRPr="000F4CAC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0F4CAC" w:rsidR="00690BC0">
        <w:rPr>
          <w:rFonts w:ascii="Times New Roman" w:hAnsi="Times New Roman"/>
          <w:sz w:val="28"/>
          <w:szCs w:val="28"/>
        </w:rPr>
        <w:t>16.06</w:t>
      </w:r>
      <w:r w:rsidRPr="000F4CAC">
        <w:rPr>
          <w:rFonts w:ascii="Times New Roman" w:hAnsi="Times New Roman"/>
          <w:sz w:val="28"/>
          <w:szCs w:val="28"/>
        </w:rPr>
        <w:t>.2025</w:t>
      </w:r>
      <w:r w:rsidRPr="000F4CAC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0F4CAC" w:rsidR="0088094D">
        <w:rPr>
          <w:rFonts w:ascii="Times New Roman" w:hAnsi="Times New Roman"/>
          <w:sz w:val="28"/>
          <w:szCs w:val="28"/>
        </w:rPr>
        <w:t>50</w:t>
      </w:r>
      <w:r w:rsidRPr="000F4CAC">
        <w:rPr>
          <w:rFonts w:ascii="Times New Roman" w:hAnsi="Times New Roman"/>
          <w:sz w:val="28"/>
          <w:szCs w:val="28"/>
        </w:rPr>
        <w:t>00</w:t>
      </w:r>
      <w:r w:rsidRPr="000F4CAC" w:rsidR="008E0352">
        <w:rPr>
          <w:rFonts w:ascii="Times New Roman" w:hAnsi="Times New Roman"/>
          <w:sz w:val="28"/>
          <w:szCs w:val="28"/>
        </w:rPr>
        <w:t xml:space="preserve"> </w:t>
      </w:r>
      <w:r w:rsidRPr="000F4CAC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0F4CAC">
        <w:rPr>
          <w:rFonts w:ascii="Times New Roman" w:hAnsi="Times New Roman"/>
          <w:sz w:val="28"/>
          <w:szCs w:val="28"/>
        </w:rPr>
        <w:t>№</w:t>
      </w:r>
      <w:r w:rsidRPr="000F4CAC">
        <w:rPr>
          <w:rFonts w:ascii="Times New Roman" w:hAnsi="Times New Roman"/>
          <w:sz w:val="28"/>
          <w:szCs w:val="28"/>
        </w:rPr>
        <w:t xml:space="preserve"> </w:t>
      </w:r>
      <w:r w:rsidRPr="000F4CAC" w:rsidR="00333F5B">
        <w:rPr>
          <w:rFonts w:ascii="Times New Roman" w:hAnsi="Times New Roman"/>
          <w:sz w:val="28"/>
          <w:szCs w:val="28"/>
        </w:rPr>
        <w:t>0355431010125031701030044</w:t>
      </w:r>
      <w:r w:rsidRPr="000F4CAC" w:rsidR="008E0352">
        <w:rPr>
          <w:rFonts w:ascii="Times New Roman" w:hAnsi="Times New Roman"/>
          <w:sz w:val="28"/>
          <w:szCs w:val="28"/>
        </w:rPr>
        <w:t xml:space="preserve"> </w:t>
      </w:r>
      <w:r w:rsidRPr="000F4CAC">
        <w:rPr>
          <w:rFonts w:ascii="Times New Roman" w:hAnsi="Times New Roman"/>
          <w:sz w:val="28"/>
          <w:szCs w:val="28"/>
        </w:rPr>
        <w:t xml:space="preserve">от </w:t>
      </w:r>
      <w:r w:rsidRPr="000F4CAC" w:rsidR="00690BC0">
        <w:rPr>
          <w:rFonts w:ascii="Times New Roman" w:hAnsi="Times New Roman"/>
          <w:sz w:val="28"/>
          <w:szCs w:val="28"/>
        </w:rPr>
        <w:t>17.03</w:t>
      </w:r>
      <w:r w:rsidRPr="000F4CAC" w:rsidR="008E0352">
        <w:rPr>
          <w:rFonts w:ascii="Times New Roman" w:hAnsi="Times New Roman"/>
          <w:sz w:val="28"/>
          <w:szCs w:val="28"/>
        </w:rPr>
        <w:t xml:space="preserve">.2025 </w:t>
      </w:r>
      <w:r w:rsidRPr="000F4CAC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0F4CAC" w:rsidR="00690BC0">
        <w:rPr>
          <w:rFonts w:ascii="Times New Roman" w:hAnsi="Times New Roman"/>
          <w:sz w:val="28"/>
          <w:szCs w:val="28"/>
        </w:rPr>
        <w:t>15.04.</w:t>
      </w:r>
      <w:r w:rsidRPr="000F4CAC" w:rsidR="008E0352">
        <w:rPr>
          <w:rFonts w:ascii="Times New Roman" w:hAnsi="Times New Roman"/>
          <w:sz w:val="28"/>
          <w:szCs w:val="28"/>
        </w:rPr>
        <w:t>2025г.</w:t>
      </w:r>
      <w:r w:rsidRPr="000F4CAC">
        <w:rPr>
          <w:rFonts w:ascii="Times New Roman" w:hAnsi="Times New Roman"/>
          <w:sz w:val="28"/>
          <w:szCs w:val="28"/>
        </w:rPr>
        <w:t xml:space="preserve">, в </w:t>
      </w:r>
      <w:r w:rsidRPr="000F4CAC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0F4CAC">
        <w:rPr>
          <w:rFonts w:ascii="Times New Roman" w:hAnsi="Times New Roman"/>
          <w:sz w:val="28"/>
          <w:szCs w:val="28"/>
        </w:rPr>
        <w:t>ла</w:t>
      </w:r>
      <w:r w:rsidRPr="000F4CAC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0F4CAC">
        <w:rPr>
          <w:rFonts w:ascii="Times New Roman" w:hAnsi="Times New Roman"/>
          <w:sz w:val="28"/>
          <w:szCs w:val="28"/>
        </w:rPr>
        <w:t xml:space="preserve"> </w:t>
      </w:r>
      <w:r w:rsidRPr="000F4CAC" w:rsidR="00690BC0">
        <w:rPr>
          <w:rFonts w:ascii="Times New Roman" w:hAnsi="Times New Roman"/>
          <w:sz w:val="28"/>
          <w:szCs w:val="28"/>
        </w:rPr>
        <w:t>17.06.</w:t>
      </w:r>
      <w:r w:rsidRPr="000F4CAC">
        <w:rPr>
          <w:rFonts w:ascii="Times New Roman" w:hAnsi="Times New Roman"/>
          <w:sz w:val="28"/>
          <w:szCs w:val="28"/>
        </w:rPr>
        <w:t xml:space="preserve">2025 </w:t>
      </w:r>
      <w:r w:rsidRPr="000F4CAC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0F4CAC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0F4CAC">
        <w:rPr>
          <w:rFonts w:ascii="Times New Roman" w:hAnsi="Times New Roman"/>
          <w:sz w:val="28"/>
          <w:szCs w:val="28"/>
        </w:rPr>
        <w:t>: АДРЕС</w:t>
      </w:r>
      <w:r w:rsidRPr="000F4CAC">
        <w:rPr>
          <w:rFonts w:ascii="Times New Roman" w:hAnsi="Times New Roman"/>
          <w:sz w:val="28"/>
          <w:szCs w:val="28"/>
        </w:rPr>
        <w:t>.</w:t>
      </w:r>
      <w:r w:rsidRPr="000F4CAC">
        <w:rPr>
          <w:rFonts w:ascii="Times New Roman" w:hAnsi="Times New Roman"/>
          <w:sz w:val="28"/>
          <w:szCs w:val="28"/>
        </w:rPr>
        <w:t xml:space="preserve"> 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0F4CAC">
        <w:rPr>
          <w:rFonts w:ascii="Times New Roman" w:hAnsi="Times New Roman"/>
          <w:sz w:val="28"/>
          <w:szCs w:val="28"/>
        </w:rPr>
        <w:t>Турина С.И.</w:t>
      </w:r>
      <w:r w:rsidRPr="000F4CAC">
        <w:rPr>
          <w:rFonts w:ascii="Times New Roman" w:hAnsi="Times New Roman"/>
          <w:sz w:val="28"/>
          <w:szCs w:val="28"/>
        </w:rPr>
        <w:t xml:space="preserve">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срока хранения. Ходатайств об отложении рассмотрения дела мировому судь</w:t>
      </w:r>
      <w:r w:rsidRPr="000F4CAC">
        <w:rPr>
          <w:rFonts w:ascii="Times New Roman" w:hAnsi="Times New Roman"/>
          <w:sz w:val="28"/>
          <w:szCs w:val="28"/>
        </w:rPr>
        <w:t>е не поступало.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</w:t>
      </w:r>
      <w:r w:rsidRPr="000F4CAC">
        <w:rPr>
          <w:rFonts w:ascii="Times New Roman" w:hAnsi="Times New Roman"/>
          <w:sz w:val="28"/>
          <w:szCs w:val="28"/>
        </w:rPr>
        <w:t>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</w:t>
      </w:r>
      <w:r w:rsidRPr="000F4CAC">
        <w:rPr>
          <w:rFonts w:ascii="Times New Roman" w:hAnsi="Times New Roman"/>
          <w:sz w:val="28"/>
          <w:szCs w:val="28"/>
        </w:rPr>
        <w:t>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</w:t>
      </w:r>
      <w:r w:rsidRPr="000F4CAC">
        <w:rPr>
          <w:rFonts w:ascii="Times New Roman" w:hAnsi="Times New Roman"/>
          <w:sz w:val="28"/>
          <w:szCs w:val="28"/>
        </w:rPr>
        <w:t xml:space="preserve">ссии» от 31 августа 2005 года №343.    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</w:t>
      </w:r>
      <w:r w:rsidRPr="000F4CAC">
        <w:rPr>
          <w:rFonts w:ascii="Times New Roman" w:hAnsi="Times New Roman"/>
          <w:sz w:val="28"/>
          <w:szCs w:val="28"/>
        </w:rPr>
        <w:t xml:space="preserve">кое ходатайство оставлено без удовлетворения, дело может быть </w:t>
      </w:r>
      <w:r w:rsidRPr="000F4CAC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0F4CAC" w:rsidR="00092CB2">
        <w:rPr>
          <w:rFonts w:ascii="Times New Roman" w:hAnsi="Times New Roman"/>
          <w:sz w:val="28"/>
          <w:szCs w:val="28"/>
        </w:rPr>
        <w:t>Туриной С.И</w:t>
      </w:r>
      <w:r w:rsidRPr="000F4CAC">
        <w:rPr>
          <w:rFonts w:ascii="Times New Roman" w:hAnsi="Times New Roman"/>
          <w:sz w:val="28"/>
          <w:szCs w:val="28"/>
        </w:rPr>
        <w:t>.</w:t>
      </w:r>
      <w:r w:rsidRPr="000F4CAC">
        <w:rPr>
          <w:rFonts w:ascii="Times New Roman" w:hAnsi="Times New Roman"/>
          <w:sz w:val="28"/>
          <w:szCs w:val="28"/>
        </w:rPr>
        <w:t xml:space="preserve"> в судебное з</w:t>
      </w:r>
      <w:r w:rsidRPr="000F4CAC">
        <w:rPr>
          <w:rFonts w:ascii="Times New Roman" w:hAnsi="Times New Roman"/>
          <w:sz w:val="28"/>
          <w:szCs w:val="28"/>
        </w:rPr>
        <w:t>аседание неуважительными и полагает возможным рассмотреть данное дело в е</w:t>
      </w:r>
      <w:r w:rsidRPr="000F4CAC" w:rsidR="00092CB2">
        <w:rPr>
          <w:rFonts w:ascii="Times New Roman" w:hAnsi="Times New Roman"/>
          <w:sz w:val="28"/>
          <w:szCs w:val="28"/>
        </w:rPr>
        <w:t>е</w:t>
      </w:r>
      <w:r w:rsidRPr="000F4CAC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</w:t>
      </w:r>
      <w:r w:rsidRPr="000F4CAC">
        <w:rPr>
          <w:rFonts w:ascii="Times New Roman" w:hAnsi="Times New Roman"/>
          <w:sz w:val="28"/>
          <w:szCs w:val="28"/>
        </w:rPr>
        <w:t>вном правонарушении и материалах к нему, являются достаточными для рассмотрения дела об административно</w:t>
      </w:r>
      <w:r w:rsidRPr="000F4CAC">
        <w:rPr>
          <w:rFonts w:ascii="Times New Roman" w:hAnsi="Times New Roman"/>
          <w:sz w:val="28"/>
          <w:szCs w:val="28"/>
        </w:rPr>
        <w:t>м правонарушении по существу.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0F4CAC" w:rsidR="00092CB2">
        <w:rPr>
          <w:rFonts w:ascii="Times New Roman" w:hAnsi="Times New Roman"/>
          <w:sz w:val="28"/>
          <w:szCs w:val="28"/>
        </w:rPr>
        <w:t>Туриной С.И</w:t>
      </w:r>
      <w:r w:rsidRPr="000F4CAC">
        <w:rPr>
          <w:rFonts w:ascii="Times New Roman" w:hAnsi="Times New Roman"/>
          <w:sz w:val="28"/>
          <w:szCs w:val="28"/>
        </w:rPr>
        <w:t xml:space="preserve">. </w:t>
      </w:r>
      <w:r w:rsidRPr="000F4CAC">
        <w:rPr>
          <w:rFonts w:ascii="Times New Roman" w:hAnsi="Times New Roman"/>
          <w:sz w:val="28"/>
          <w:szCs w:val="28"/>
        </w:rPr>
        <w:t>в совершении</w:t>
      </w:r>
      <w:r w:rsidRPr="000F4CA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 1 ст. 20.25 КоАП Российской Федерации.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Вина </w:t>
      </w:r>
      <w:r w:rsidRPr="000F4CAC" w:rsidR="00092CB2">
        <w:rPr>
          <w:rFonts w:ascii="Times New Roman" w:hAnsi="Times New Roman"/>
          <w:sz w:val="28"/>
          <w:szCs w:val="28"/>
        </w:rPr>
        <w:t>Туриной С.И</w:t>
      </w:r>
      <w:r w:rsidRPr="000F4CAC">
        <w:rPr>
          <w:rFonts w:ascii="Times New Roman" w:hAnsi="Times New Roman"/>
          <w:sz w:val="28"/>
          <w:szCs w:val="28"/>
        </w:rPr>
        <w:t xml:space="preserve">. </w:t>
      </w:r>
      <w:r w:rsidRPr="000F4CAC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</w:t>
      </w:r>
      <w:r w:rsidRPr="000F4CAC">
        <w:rPr>
          <w:rFonts w:ascii="Times New Roman" w:hAnsi="Times New Roman"/>
          <w:sz w:val="28"/>
          <w:szCs w:val="28"/>
        </w:rPr>
        <w:t xml:space="preserve">материалах дела: протоколом об административном правонарушении № </w:t>
      </w:r>
      <w:r w:rsidRPr="000F4CAC" w:rsidR="00DC2B24">
        <w:rPr>
          <w:rFonts w:ascii="Times New Roman" w:hAnsi="Times New Roman"/>
          <w:sz w:val="28"/>
          <w:szCs w:val="28"/>
        </w:rPr>
        <w:t>035543101</w:t>
      </w:r>
      <w:r w:rsidRPr="000F4CAC" w:rsidR="00333F5B">
        <w:rPr>
          <w:rFonts w:ascii="Times New Roman" w:hAnsi="Times New Roman"/>
          <w:sz w:val="28"/>
          <w:szCs w:val="28"/>
        </w:rPr>
        <w:t>0425080401008732</w:t>
      </w:r>
      <w:r w:rsidRPr="000F4CAC" w:rsidR="00FF60F4">
        <w:rPr>
          <w:rFonts w:ascii="Times New Roman" w:hAnsi="Times New Roman"/>
          <w:sz w:val="28"/>
          <w:szCs w:val="28"/>
        </w:rPr>
        <w:t xml:space="preserve"> от </w:t>
      </w:r>
      <w:r w:rsidRPr="000F4CAC" w:rsidR="00DC2B24">
        <w:rPr>
          <w:rFonts w:ascii="Times New Roman" w:hAnsi="Times New Roman"/>
          <w:sz w:val="28"/>
          <w:szCs w:val="28"/>
        </w:rPr>
        <w:t>04.08</w:t>
      </w:r>
      <w:r w:rsidRPr="000F4CAC" w:rsidR="00FF60F4">
        <w:rPr>
          <w:rFonts w:ascii="Times New Roman" w:hAnsi="Times New Roman"/>
          <w:sz w:val="28"/>
          <w:szCs w:val="28"/>
        </w:rPr>
        <w:t>.2025</w:t>
      </w:r>
      <w:r w:rsidRPr="000F4CAC" w:rsidR="00092CB2">
        <w:rPr>
          <w:rFonts w:ascii="Times New Roman" w:hAnsi="Times New Roman"/>
          <w:sz w:val="28"/>
          <w:szCs w:val="28"/>
        </w:rPr>
        <w:t xml:space="preserve"> года</w:t>
      </w:r>
      <w:r w:rsidRPr="000F4CAC">
        <w:rPr>
          <w:rFonts w:ascii="Times New Roman" w:hAnsi="Times New Roman"/>
          <w:sz w:val="28"/>
          <w:szCs w:val="28"/>
        </w:rPr>
        <w:t>, почтов</w:t>
      </w:r>
      <w:r w:rsidRPr="000F4CAC" w:rsidR="00092CB2">
        <w:rPr>
          <w:rFonts w:ascii="Times New Roman" w:hAnsi="Times New Roman"/>
          <w:sz w:val="28"/>
          <w:szCs w:val="28"/>
        </w:rPr>
        <w:t>ым</w:t>
      </w:r>
      <w:r w:rsidRPr="000F4CAC">
        <w:rPr>
          <w:rFonts w:ascii="Times New Roman" w:hAnsi="Times New Roman"/>
          <w:sz w:val="28"/>
          <w:szCs w:val="28"/>
        </w:rPr>
        <w:t xml:space="preserve"> уведомление</w:t>
      </w:r>
      <w:r w:rsidRPr="000F4CAC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0F4CAC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0F4CAC">
        <w:rPr>
          <w:rFonts w:ascii="Times New Roman" w:hAnsi="Times New Roman"/>
          <w:sz w:val="28"/>
          <w:szCs w:val="28"/>
        </w:rPr>
        <w:t xml:space="preserve"> </w:t>
      </w:r>
      <w:r w:rsidRPr="000F4CAC" w:rsidR="00092CB2">
        <w:rPr>
          <w:rFonts w:ascii="Times New Roman" w:hAnsi="Times New Roman"/>
          <w:sz w:val="28"/>
          <w:szCs w:val="28"/>
        </w:rPr>
        <w:t xml:space="preserve">№ </w:t>
      </w:r>
      <w:r w:rsidRPr="000F4CAC" w:rsidR="00333F5B">
        <w:rPr>
          <w:rFonts w:ascii="Times New Roman" w:hAnsi="Times New Roman"/>
          <w:sz w:val="28"/>
          <w:szCs w:val="28"/>
        </w:rPr>
        <w:t>0355431010125031701030044</w:t>
      </w:r>
      <w:r w:rsidRPr="000F4CAC" w:rsidR="00DC2B24">
        <w:rPr>
          <w:rFonts w:ascii="Times New Roman" w:hAnsi="Times New Roman"/>
          <w:sz w:val="28"/>
          <w:szCs w:val="28"/>
        </w:rPr>
        <w:t xml:space="preserve"> от 17.03.2025 года, вступившим в законную силу 15.04.2025</w:t>
      </w:r>
      <w:r w:rsidRPr="000F4CAC" w:rsidR="0049447C">
        <w:rPr>
          <w:rFonts w:ascii="Times New Roman" w:hAnsi="Times New Roman"/>
          <w:sz w:val="28"/>
          <w:szCs w:val="28"/>
        </w:rPr>
        <w:t>г</w:t>
      </w:r>
      <w:r w:rsidRPr="000F4CAC" w:rsidR="00190BC6">
        <w:rPr>
          <w:rFonts w:ascii="Times New Roman" w:hAnsi="Times New Roman"/>
          <w:sz w:val="28"/>
          <w:szCs w:val="28"/>
        </w:rPr>
        <w:t>.</w:t>
      </w:r>
      <w:r w:rsidRPr="000F4CAC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0F4CAC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</w:t>
      </w:r>
      <w:r w:rsidRPr="000F4CAC" w:rsidR="006739B8">
        <w:rPr>
          <w:rFonts w:ascii="Times New Roman" w:hAnsi="Times New Roman"/>
          <w:sz w:val="28"/>
          <w:szCs w:val="28"/>
        </w:rPr>
        <w:t>б</w:t>
      </w:r>
      <w:r w:rsidRPr="000F4CAC" w:rsidR="00092CB2">
        <w:rPr>
          <w:rFonts w:ascii="Times New Roman" w:hAnsi="Times New Roman"/>
          <w:sz w:val="28"/>
          <w:szCs w:val="28"/>
        </w:rPr>
        <w:t xml:space="preserve"> неоплате штрафа</w:t>
      </w:r>
      <w:r w:rsidRPr="000F4CAC" w:rsidR="00DC2B24">
        <w:rPr>
          <w:rFonts w:ascii="Times New Roman" w:hAnsi="Times New Roman"/>
          <w:sz w:val="28"/>
          <w:szCs w:val="28"/>
        </w:rPr>
        <w:t>, адресной справкой.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0F4CA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0F4CAC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</w:t>
      </w:r>
      <w:r w:rsidRPr="000F4CAC">
        <w:rPr>
          <w:rFonts w:ascii="Times New Roman" w:hAnsi="Times New Roman"/>
          <w:sz w:val="28"/>
          <w:szCs w:val="28"/>
        </w:rPr>
        <w:t xml:space="preserve">одимые для разрешения дела. Права, предусмотренные </w:t>
      </w:r>
      <w:hyperlink r:id="rId5" w:history="1">
        <w:r w:rsidRPr="000F4CA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0F4CAC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0F4CA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0F4CAC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</w:t>
      </w:r>
      <w:r w:rsidRPr="000F4CAC">
        <w:rPr>
          <w:rFonts w:ascii="Times New Roman" w:hAnsi="Times New Roman"/>
          <w:sz w:val="28"/>
          <w:szCs w:val="28"/>
        </w:rPr>
        <w:t xml:space="preserve">вершении административного правонарушения, предусмотренного </w:t>
      </w:r>
      <w:hyperlink r:id="rId7" w:history="1">
        <w:r w:rsidRPr="000F4CA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0F4CAC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0F4CAC" w:rsidR="00092CB2">
        <w:rPr>
          <w:rFonts w:ascii="Times New Roman" w:hAnsi="Times New Roman"/>
          <w:sz w:val="28"/>
          <w:szCs w:val="28"/>
        </w:rPr>
        <w:t>Туриной С.И</w:t>
      </w:r>
      <w:r w:rsidRPr="000F4CAC">
        <w:rPr>
          <w:rFonts w:ascii="Times New Roman" w:hAnsi="Times New Roman"/>
          <w:sz w:val="28"/>
          <w:szCs w:val="28"/>
        </w:rPr>
        <w:t>.</w:t>
      </w:r>
      <w:r w:rsidRPr="000F4CA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Действия </w:t>
      </w:r>
      <w:r w:rsidRPr="000F4CAC" w:rsidR="00092CB2">
        <w:rPr>
          <w:rFonts w:ascii="Times New Roman" w:hAnsi="Times New Roman"/>
          <w:sz w:val="28"/>
          <w:szCs w:val="28"/>
        </w:rPr>
        <w:t>Туриной С.И</w:t>
      </w:r>
      <w:r w:rsidRPr="000F4CAC">
        <w:rPr>
          <w:rFonts w:ascii="Times New Roman" w:hAnsi="Times New Roman"/>
          <w:sz w:val="28"/>
          <w:szCs w:val="28"/>
        </w:rPr>
        <w:t>.</w:t>
      </w:r>
      <w:r w:rsidRPr="000F4CAC">
        <w:rPr>
          <w:rFonts w:ascii="Times New Roman" w:hAnsi="Times New Roman"/>
          <w:sz w:val="28"/>
          <w:szCs w:val="28"/>
        </w:rPr>
        <w:t xml:space="preserve"> правильно квалифицированы по ч. 1 ст.</w:t>
      </w:r>
      <w:r w:rsidRPr="000F4CAC">
        <w:rPr>
          <w:rFonts w:ascii="Times New Roman" w:hAnsi="Times New Roman"/>
          <w:sz w:val="28"/>
          <w:szCs w:val="28"/>
        </w:rPr>
        <w:t xml:space="preserve"> 20.25 КоАП РФ, </w:t>
      </w:r>
      <w:r w:rsidRPr="000F4CAC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0F4CAC">
        <w:rPr>
          <w:rFonts w:ascii="Times New Roman" w:hAnsi="Times New Roman"/>
          <w:sz w:val="28"/>
          <w:szCs w:val="28"/>
        </w:rPr>
        <w:t>о</w:t>
      </w:r>
      <w:r w:rsidRPr="000F4CAC" w:rsidR="00092CB2">
        <w:rPr>
          <w:rFonts w:ascii="Times New Roman" w:hAnsi="Times New Roman"/>
          <w:sz w:val="28"/>
          <w:szCs w:val="28"/>
        </w:rPr>
        <w:t>й</w:t>
      </w:r>
      <w:r w:rsidRPr="000F4CAC">
        <w:rPr>
          <w:rFonts w:ascii="Times New Roman" w:hAnsi="Times New Roman"/>
          <w:sz w:val="28"/>
          <w:szCs w:val="28"/>
        </w:rPr>
        <w:t>, отсутствие обстоятельств, которые от</w:t>
      </w:r>
      <w:r w:rsidRPr="000F4CAC">
        <w:rPr>
          <w:rFonts w:ascii="Times New Roman" w:hAnsi="Times New Roman"/>
          <w:sz w:val="28"/>
          <w:szCs w:val="28"/>
        </w:rPr>
        <w:t xml:space="preserve">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0F4CAC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0F4CAC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ПОСТАНОВИЛ: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b/>
          <w:sz w:val="28"/>
          <w:szCs w:val="28"/>
        </w:rPr>
        <w:t xml:space="preserve">        </w:t>
      </w:r>
      <w:r w:rsidRPr="000F4CAC">
        <w:rPr>
          <w:rFonts w:ascii="Times New Roman" w:hAnsi="Times New Roman"/>
          <w:b/>
          <w:sz w:val="28"/>
          <w:szCs w:val="28"/>
        </w:rPr>
        <w:tab/>
      </w:r>
      <w:r w:rsidRPr="000F4CA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0F4CAC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0F4CA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F4CAC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0F4CA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F4CAC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0F4CAC" w:rsidR="00092CB2">
        <w:rPr>
          <w:rFonts w:ascii="Times New Roman" w:hAnsi="Times New Roman"/>
          <w:sz w:val="28"/>
          <w:szCs w:val="28"/>
        </w:rPr>
        <w:t xml:space="preserve">ой </w:t>
      </w:r>
      <w:r w:rsidRPr="000F4CAC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0F4CAC">
        <w:rPr>
          <w:rFonts w:ascii="Times New Roman" w:hAnsi="Times New Roman"/>
          <w:sz w:val="28"/>
          <w:szCs w:val="28"/>
        </w:rPr>
        <w:t>е</w:t>
      </w:r>
      <w:r w:rsidRPr="000F4CAC" w:rsidR="00092CB2">
        <w:rPr>
          <w:rFonts w:ascii="Times New Roman" w:hAnsi="Times New Roman"/>
          <w:sz w:val="28"/>
          <w:szCs w:val="28"/>
        </w:rPr>
        <w:t>й</w:t>
      </w:r>
      <w:r w:rsidRPr="000F4CAC">
        <w:rPr>
          <w:rFonts w:ascii="Times New Roman" w:hAnsi="Times New Roman"/>
          <w:sz w:val="28"/>
          <w:szCs w:val="28"/>
        </w:rPr>
        <w:t xml:space="preserve"> </w:t>
      </w:r>
      <w:r w:rsidRPr="000F4CAC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0F4CAC" w:rsidR="0088094D">
        <w:rPr>
          <w:rFonts w:ascii="Times New Roman" w:hAnsi="Times New Roman"/>
          <w:b/>
          <w:sz w:val="28"/>
          <w:szCs w:val="28"/>
        </w:rPr>
        <w:t xml:space="preserve">10 </w:t>
      </w:r>
      <w:r w:rsidRPr="000F4CAC">
        <w:rPr>
          <w:rFonts w:ascii="Times New Roman" w:hAnsi="Times New Roman"/>
          <w:b/>
          <w:sz w:val="28"/>
          <w:szCs w:val="28"/>
        </w:rPr>
        <w:t>000</w:t>
      </w:r>
      <w:r w:rsidRPr="000F4CAC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0F4CAC">
        <w:rPr>
          <w:rFonts w:ascii="Times New Roman" w:hAnsi="Times New Roman"/>
          <w:sz w:val="28"/>
          <w:szCs w:val="28"/>
        </w:rPr>
        <w:t>руб. (</w:t>
      </w:r>
      <w:r w:rsidRPr="000F4CAC" w:rsidR="0088094D">
        <w:rPr>
          <w:rFonts w:ascii="Times New Roman" w:hAnsi="Times New Roman"/>
          <w:sz w:val="28"/>
          <w:szCs w:val="28"/>
        </w:rPr>
        <w:t>десять</w:t>
      </w:r>
      <w:r w:rsidRPr="000F4CAC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CAC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0F4CAC">
        <w:rPr>
          <w:rFonts w:ascii="Times New Roman" w:hAnsi="Times New Roman"/>
          <w:bCs/>
          <w:sz w:val="28"/>
          <w:szCs w:val="28"/>
        </w:rPr>
        <w:t>.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0F4CAC">
        <w:rPr>
          <w:rFonts w:ascii="Times New Roman" w:hAnsi="Times New Roman"/>
          <w:b/>
          <w:sz w:val="28"/>
          <w:szCs w:val="28"/>
        </w:rPr>
        <w:t>не позднее шес</w:t>
      </w:r>
      <w:r w:rsidRPr="000F4CAC">
        <w:rPr>
          <w:rFonts w:ascii="Times New Roman" w:hAnsi="Times New Roman"/>
          <w:b/>
          <w:sz w:val="28"/>
          <w:szCs w:val="28"/>
        </w:rPr>
        <w:t>тидесяти дней</w:t>
      </w:r>
      <w:r w:rsidRPr="000F4CAC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0F4CAC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0F4CA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b/>
          <w:sz w:val="28"/>
          <w:szCs w:val="28"/>
        </w:rPr>
        <w:t>Копию документа</w:t>
      </w:r>
      <w:r w:rsidRPr="000F4CAC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0F4CAC">
        <w:rPr>
          <w:rFonts w:ascii="Times New Roman" w:hAnsi="Times New Roman"/>
          <w:b/>
          <w:sz w:val="28"/>
          <w:szCs w:val="28"/>
        </w:rPr>
        <w:t>необходимо</w:t>
      </w:r>
      <w:r w:rsidRPr="000F4CAC">
        <w:rPr>
          <w:rFonts w:ascii="Times New Roman" w:hAnsi="Times New Roman"/>
          <w:sz w:val="28"/>
          <w:szCs w:val="28"/>
        </w:rPr>
        <w:t xml:space="preserve"> </w:t>
      </w:r>
      <w:r w:rsidRPr="000F4CAC">
        <w:rPr>
          <w:rFonts w:ascii="Times New Roman" w:hAnsi="Times New Roman"/>
          <w:b/>
          <w:sz w:val="28"/>
          <w:szCs w:val="28"/>
        </w:rPr>
        <w:t>представить мировому судье суде</w:t>
      </w:r>
      <w:r w:rsidRPr="000F4CAC">
        <w:rPr>
          <w:rFonts w:ascii="Times New Roman" w:hAnsi="Times New Roman"/>
          <w:b/>
          <w:sz w:val="28"/>
          <w:szCs w:val="28"/>
        </w:rPr>
        <w:t>бного участка № 54</w:t>
      </w:r>
      <w:r w:rsidRPr="000F4CAC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0F4CAC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0F4CAC">
        <w:rPr>
          <w:rFonts w:ascii="Times New Roman" w:hAnsi="Times New Roman"/>
          <w:sz w:val="28"/>
          <w:szCs w:val="28"/>
        </w:rPr>
        <w:t>Титова, д. 60.</w:t>
      </w:r>
    </w:p>
    <w:p w:rsidR="00347F3D" w:rsidRPr="000F4CA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</w:t>
      </w:r>
      <w:r w:rsidRPr="000F4CAC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0F4CAC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347F3D" w:rsidRPr="000F4CAC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F4CAC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</w:t>
      </w:r>
      <w:r w:rsidRPr="000F4CAC">
        <w:rPr>
          <w:rFonts w:ascii="Times New Roman" w:hAnsi="Times New Roman"/>
          <w:sz w:val="28"/>
          <w:szCs w:val="28"/>
        </w:rPr>
        <w:t>тановления</w:t>
      </w:r>
      <w:r w:rsidRPr="000F4CAC">
        <w:rPr>
          <w:rFonts w:ascii="Times New Roman" w:hAnsi="Times New Roman"/>
          <w:i/>
          <w:sz w:val="28"/>
          <w:szCs w:val="28"/>
        </w:rPr>
        <w:t>.</w:t>
      </w:r>
    </w:p>
    <w:p w:rsidR="00347F3D" w:rsidRPr="000F4CA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F4CAC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F4CA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0F4CAC">
      <w:pPr>
        <w:rPr>
          <w:sz w:val="28"/>
          <w:szCs w:val="28"/>
        </w:rPr>
      </w:pPr>
    </w:p>
    <w:sectPr w:rsidSect="00690BC0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0F4CAC"/>
    <w:rsid w:val="00190BC6"/>
    <w:rsid w:val="00333F5B"/>
    <w:rsid w:val="00347F3D"/>
    <w:rsid w:val="003E310C"/>
    <w:rsid w:val="0049447C"/>
    <w:rsid w:val="004B5A0E"/>
    <w:rsid w:val="00660A95"/>
    <w:rsid w:val="006739B8"/>
    <w:rsid w:val="00690BC0"/>
    <w:rsid w:val="007E6870"/>
    <w:rsid w:val="0088094D"/>
    <w:rsid w:val="008E0352"/>
    <w:rsid w:val="009E6EAD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