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83E" w:rsidRPr="000E2BD1" w:rsidP="003578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0E2BD1" w:rsidR="005749B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E2BD1" w:rsidR="00A962F0">
        <w:rPr>
          <w:rFonts w:ascii="Times New Roman" w:eastAsia="Times New Roman" w:hAnsi="Times New Roman"/>
          <w:sz w:val="27"/>
          <w:szCs w:val="27"/>
          <w:lang w:eastAsia="ru-RU"/>
        </w:rPr>
        <w:t>44</w:t>
      </w:r>
      <w:r w:rsidRPr="000E2BD1" w:rsidR="005749BB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2024</w:t>
      </w:r>
    </w:p>
    <w:p w:rsidR="0035783E" w:rsidRPr="000E2BD1" w:rsidP="003578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0E2BD1" w:rsidR="00A962F0">
        <w:rPr>
          <w:rFonts w:ascii="Times New Roman" w:eastAsia="Times New Roman" w:hAnsi="Times New Roman"/>
          <w:sz w:val="27"/>
          <w:szCs w:val="27"/>
          <w:lang w:val="en-US" w:eastAsia="ru-RU"/>
        </w:rPr>
        <w:t>R</w:t>
      </w:r>
      <w:r w:rsidRPr="000E2BD1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0E2BD1" w:rsidR="00A962F0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-01-2024-00</w:t>
      </w:r>
      <w:r w:rsidRPr="000E2BD1" w:rsidR="00A962F0">
        <w:rPr>
          <w:rFonts w:ascii="Times New Roman" w:eastAsia="Times New Roman" w:hAnsi="Times New Roman"/>
          <w:sz w:val="27"/>
          <w:szCs w:val="27"/>
          <w:lang w:eastAsia="ru-RU"/>
        </w:rPr>
        <w:t>3127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0E2BD1" w:rsidR="00A962F0">
        <w:rPr>
          <w:rFonts w:ascii="Times New Roman" w:eastAsia="Times New Roman" w:hAnsi="Times New Roman"/>
          <w:sz w:val="27"/>
          <w:szCs w:val="27"/>
          <w:lang w:eastAsia="ru-RU"/>
        </w:rPr>
        <w:t>16</w:t>
      </w:r>
    </w:p>
    <w:p w:rsidR="00B01683" w:rsidRPr="000E2BD1" w:rsidP="003578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5783E" w:rsidRPr="000E2BD1" w:rsidP="00357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35783E" w:rsidRPr="000E2BD1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E2BD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5783E" w:rsidRPr="000E2BD1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E2BD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0E2BD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E2BD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0E2BD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0E2BD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E2BD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0E2BD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E2BD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E2BD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E2B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2BD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E2B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2BD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E2B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2BD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E2BD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5783E" w:rsidRPr="000E2BD1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35783E" w:rsidRPr="000E2BD1" w:rsidP="003578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E2BD1" w:rsidR="00A962F0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2BD1" w:rsidR="005749BB">
        <w:rPr>
          <w:rFonts w:ascii="Times New Roman" w:eastAsia="Times New Roman" w:hAnsi="Times New Roman"/>
          <w:sz w:val="27"/>
          <w:szCs w:val="27"/>
          <w:lang w:eastAsia="ru-RU"/>
        </w:rPr>
        <w:t>декабря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2024 года                                               </w:t>
      </w:r>
      <w:r w:rsidRPr="000E2BD1" w:rsidR="005749BB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пгт.  Красногвардейское</w:t>
      </w:r>
    </w:p>
    <w:p w:rsidR="0035783E" w:rsidRPr="000E2BD1" w:rsidP="003578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5783E" w:rsidRPr="000E2BD1" w:rsidP="003578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B1C2F" w:rsidRPr="000E2BD1" w:rsidP="005B1C2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0E2BD1" w:rsidR="00A962F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Шилова </w:t>
      </w:r>
      <w:r w:rsidRPr="000E2BD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Н.Н., </w:t>
      </w:r>
      <w:r w:rsidRPr="000E2BD1">
        <w:rPr>
          <w:rFonts w:ascii="Times New Roman" w:hAnsi="Times New Roman"/>
          <w:sz w:val="27"/>
          <w:szCs w:val="27"/>
        </w:rPr>
        <w:t>ДАННЫЕ О ЛИЧНОСТИ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846C7" w:rsidRPr="000E2BD1" w:rsidP="003578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5783E" w:rsidRPr="000E2BD1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Шилов Н.Н., ДАТА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 ВРЕМЯ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</w:t>
      </w:r>
      <w:r w:rsidRPr="000E2BD1" w:rsidR="007846C7">
        <w:rPr>
          <w:rFonts w:ascii="Times New Roman" w:eastAsia="Times New Roman" w:hAnsi="Times New Roman"/>
          <w:sz w:val="27"/>
          <w:szCs w:val="27"/>
          <w:lang w:eastAsia="ru-RU"/>
        </w:rPr>
        <w:t>адресу</w:t>
      </w:r>
      <w:r w:rsidRPr="000E2BD1" w:rsidR="005B1C2F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проживания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Pr="000E2BD1">
        <w:rPr>
          <w:rFonts w:ascii="Times New Roman" w:hAnsi="Times New Roman"/>
          <w:sz w:val="27"/>
          <w:szCs w:val="27"/>
        </w:rPr>
        <w:t>АДРЕС</w:t>
      </w:r>
      <w:r w:rsidRPr="000E2BD1">
        <w:rPr>
          <w:rFonts w:ascii="Times New Roman" w:hAnsi="Times New Roman"/>
          <w:sz w:val="27"/>
          <w:szCs w:val="27"/>
        </w:rPr>
        <w:t xml:space="preserve">,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причинил  гражданке ФИО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а именно: нанес один удар ладонью правой руки в область лица,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чем причинил потерпевш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физическую боль и страдание, не повлекших послед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ствий, предусмотренных ст.115 УК РФ. </w:t>
      </w:r>
    </w:p>
    <w:p w:rsidR="0035783E" w:rsidRPr="000E2BD1" w:rsidP="00784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Шилова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правонарушениях. 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 признал, в содеянном раскаялся.   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ая ФИО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пояснила, что </w:t>
      </w:r>
      <w:r w:rsidRPr="000E2BD1" w:rsidR="00012A37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конфликта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 Н.Н.</w:t>
      </w:r>
      <w:r w:rsidRPr="000E2BD1" w:rsidR="00012A37">
        <w:rPr>
          <w:rFonts w:ascii="Times New Roman" w:eastAsia="Times New Roman" w:hAnsi="Times New Roman"/>
          <w:sz w:val="27"/>
          <w:szCs w:val="27"/>
          <w:lang w:eastAsia="ru-RU"/>
        </w:rPr>
        <w:t xml:space="preserve"> ударил её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ладонью правой руки в область лица</w:t>
      </w:r>
      <w:r w:rsidRPr="000E2BD1" w:rsidR="00BA0AC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допросив лицо, в отношен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ии которого ведется производство по делу, потерпевшую, судья приходит к выводу о виновности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Шилова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 письменными доказательствами, и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меющимися в материалах дела: </w:t>
      </w:r>
      <w:r w:rsidRPr="000E2BD1" w:rsidR="00B67F05">
        <w:rPr>
          <w:rFonts w:ascii="Times New Roman" w:eastAsia="Times New Roman" w:hAnsi="Times New Roman"/>
          <w:sz w:val="27"/>
          <w:szCs w:val="27"/>
          <w:lang w:eastAsia="ru-RU"/>
        </w:rPr>
        <w:t>определением о возбуждении дела об административном правонарушении и проведения административного расследования серии 8203 № 020067/847 от 27.06.2023г.</w:t>
      </w:r>
      <w:r w:rsidRPr="000E2BD1">
        <w:rPr>
          <w:rFonts w:ascii="Times New Roman" w:hAnsi="Times New Roman"/>
          <w:sz w:val="27"/>
          <w:szCs w:val="27"/>
        </w:rPr>
        <w:t>,</w:t>
      </w:r>
      <w:r w:rsidRPr="000E2BD1" w:rsidR="00B67F05">
        <w:rPr>
          <w:rFonts w:ascii="Times New Roman" w:hAnsi="Times New Roman"/>
          <w:sz w:val="27"/>
          <w:szCs w:val="27"/>
        </w:rPr>
        <w:t xml:space="preserve"> рапортом об обнаружении правонарушения, копией направления на СМЭ, </w:t>
      </w:r>
      <w:r w:rsidRPr="000E2BD1">
        <w:rPr>
          <w:rFonts w:ascii="Times New Roman" w:hAnsi="Times New Roman"/>
          <w:sz w:val="27"/>
          <w:szCs w:val="27"/>
        </w:rPr>
        <w:t xml:space="preserve"> </w:t>
      </w:r>
      <w:r w:rsidRPr="000E2BD1" w:rsidR="00012A37">
        <w:rPr>
          <w:rFonts w:ascii="Times New Roman" w:hAnsi="Times New Roman"/>
          <w:sz w:val="27"/>
          <w:szCs w:val="27"/>
        </w:rPr>
        <w:t>распечаткой ИБДР,</w:t>
      </w:r>
      <w:r w:rsidRPr="000E2BD1">
        <w:rPr>
          <w:rFonts w:ascii="Times New Roman" w:hAnsi="Times New Roman"/>
          <w:sz w:val="27"/>
          <w:szCs w:val="27"/>
        </w:rPr>
        <w:t xml:space="preserve"> </w:t>
      </w:r>
      <w:r w:rsidRPr="000E2BD1" w:rsidR="00BA0ACE">
        <w:rPr>
          <w:rFonts w:ascii="Times New Roman" w:hAnsi="Times New Roman"/>
          <w:sz w:val="27"/>
          <w:szCs w:val="27"/>
        </w:rPr>
        <w:t xml:space="preserve">материалами КУСП, а </w:t>
      </w:r>
      <w:r w:rsidRPr="000E2BD1">
        <w:rPr>
          <w:rFonts w:ascii="Times New Roman" w:hAnsi="Times New Roman"/>
          <w:sz w:val="27"/>
          <w:szCs w:val="27"/>
        </w:rPr>
        <w:t xml:space="preserve">также признательными показаниями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 xml:space="preserve">Шилова Н.Н., </w:t>
      </w:r>
      <w:r w:rsidRPr="000E2BD1">
        <w:rPr>
          <w:rFonts w:ascii="Times New Roman" w:hAnsi="Times New Roman"/>
          <w:sz w:val="27"/>
          <w:szCs w:val="27"/>
        </w:rPr>
        <w:t>данных в судебном заседании.</w:t>
      </w:r>
    </w:p>
    <w:p w:rsidR="0035783E" w:rsidRPr="000E2BD1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№ 5 (2017), утв. Президиумом Верховного Суда РФ 27.12.2017 (вопрос 5), указывае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35783E" w:rsidRPr="000E2BD1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предусмотренных ст. ст. 6.1.1 и 7.27 КоАП РФ, рассматриваются мировыми судьями. 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эти действия не содержат уголовно наказуемого деяния.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Протокол о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являются допустимыми и достаточными для установления вины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Шилова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Шилова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0E2BD1" w:rsidR="00B67F05">
        <w:rPr>
          <w:rFonts w:ascii="Times New Roman" w:eastAsia="Times New Roman" w:hAnsi="Times New Roman"/>
          <w:sz w:val="27"/>
          <w:szCs w:val="27"/>
          <w:lang w:eastAsia="ru-RU"/>
        </w:rPr>
        <w:t>Шилова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ей признается раскаяние лица в содеянном, признание вины, </w:t>
      </w:r>
      <w:r w:rsidRPr="000E2BD1">
        <w:rPr>
          <w:rFonts w:ascii="Times New Roman" w:hAnsi="Times New Roman"/>
          <w:sz w:val="27"/>
          <w:szCs w:val="27"/>
        </w:rPr>
        <w:t>ДАННЫЕ О ЛИЧНОСТИ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Шилова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екса Российской Федерации об административных правонарушениях).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дупреждения совершения новых правонарушений, как самим правонарушителем, так и другими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лицами. При этом учитывается, что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имеет стабильный доход от трудовой деятельности по найму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ст. ст. 6.1.1, 29.10 Ко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АП РФ, мировой судья </w:t>
      </w:r>
      <w:r w:rsidRPr="000E2BD1" w:rsidR="00012A37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0E2BD1" w:rsidR="00E2627C">
        <w:rPr>
          <w:rFonts w:ascii="Times New Roman" w:eastAsia="Times New Roman" w:hAnsi="Times New Roman"/>
          <w:sz w:val="27"/>
          <w:szCs w:val="27"/>
          <w:lang w:eastAsia="ru-RU"/>
        </w:rPr>
        <w:t>Шилова Н.Н.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012A37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6.1.1, 26.1, 26.2, 26.11, 29.9, 29.10 КоАП РФ,</w:t>
      </w:r>
    </w:p>
    <w:p w:rsidR="0035783E" w:rsidRPr="000E2BD1" w:rsidP="00CE513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35783E" w:rsidRPr="000E2BD1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b/>
          <w:sz w:val="27"/>
          <w:szCs w:val="27"/>
          <w:lang w:eastAsia="ru-RU"/>
        </w:rPr>
        <w:t>Шилова Н.Н., ДАТА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рождения,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0E2BD1">
        <w:rPr>
          <w:rFonts w:ascii="Times New Roman" w:eastAsia="Times New Roman" w:hAnsi="Times New Roman"/>
          <w:b/>
          <w:sz w:val="27"/>
          <w:szCs w:val="27"/>
          <w:lang w:eastAsia="ru-RU"/>
        </w:rPr>
        <w:t>5000,00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35783E" w:rsidRPr="000E2BD1" w:rsidP="003578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BD1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0E2BD1">
        <w:rPr>
          <w:rFonts w:ascii="Times New Roman" w:hAnsi="Times New Roman"/>
          <w:sz w:val="27"/>
          <w:szCs w:val="27"/>
        </w:rPr>
        <w:t>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со дня истечения срока отсрочки или срока рассрочки, предусмотренных ст. 31.5 настоящего Кодекса.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5783E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0E2BD1" w:rsidR="005749BB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его копии, а также в тот же срок, непосредственно в Красногвардейский районный суд Респу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блики Крым.</w:t>
      </w:r>
    </w:p>
    <w:p w:rsidR="00012A37" w:rsidRPr="000E2BD1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04218" w:rsidRPr="000E2BD1"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               </w:t>
      </w:r>
      <w:r w:rsidRPr="000E2BD1" w:rsidR="00012A37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0E2BD1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B01683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4"/>
    <w:rsid w:val="00012A37"/>
    <w:rsid w:val="000E2BD1"/>
    <w:rsid w:val="0035783E"/>
    <w:rsid w:val="00557764"/>
    <w:rsid w:val="005749BB"/>
    <w:rsid w:val="005B1C2F"/>
    <w:rsid w:val="00604218"/>
    <w:rsid w:val="007846C7"/>
    <w:rsid w:val="0091275F"/>
    <w:rsid w:val="00A962F0"/>
    <w:rsid w:val="00B01683"/>
    <w:rsid w:val="00B67F05"/>
    <w:rsid w:val="00BA0ACE"/>
    <w:rsid w:val="00CC0DC7"/>
    <w:rsid w:val="00CE513A"/>
    <w:rsid w:val="00E2627C"/>
    <w:rsid w:val="00EB4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