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83E" w:rsidRPr="00F4598F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F4598F" w:rsidR="00AE7E8D">
        <w:rPr>
          <w:rFonts w:ascii="Times New Roman" w:eastAsia="Times New Roman" w:hAnsi="Times New Roman"/>
          <w:sz w:val="26"/>
          <w:szCs w:val="26"/>
          <w:lang w:eastAsia="ru-RU"/>
        </w:rPr>
        <w:t>480</w:t>
      </w:r>
      <w:r w:rsidRPr="00F4598F" w:rsidR="005749B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35783E" w:rsidRPr="00F4598F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F4598F" w:rsidR="00A962F0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 w:rsidRPr="00F4598F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4598F" w:rsidR="00A962F0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-01-2024-00</w:t>
      </w:r>
      <w:r w:rsidRPr="00F4598F" w:rsidR="00A962F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4598F" w:rsidR="00AE7E8D">
        <w:rPr>
          <w:rFonts w:ascii="Times New Roman" w:eastAsia="Times New Roman" w:hAnsi="Times New Roman"/>
          <w:sz w:val="26"/>
          <w:szCs w:val="26"/>
          <w:lang w:eastAsia="ru-RU"/>
        </w:rPr>
        <w:t>229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4598F" w:rsidR="00AE7E8D"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B01683" w:rsidRPr="00F4598F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F4598F" w:rsidP="00357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35783E" w:rsidRPr="00F4598F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4598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35783E" w:rsidRPr="00F4598F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4598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F4598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F459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F4598F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F4598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F459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F4598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4598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F4598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F459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4598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F459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4598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459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4598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4598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5783E" w:rsidRPr="00F4598F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</w:pPr>
    </w:p>
    <w:p w:rsidR="0035783E" w:rsidRPr="00F4598F" w:rsidP="003578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98F" w:rsidR="00AE7E8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98F" w:rsidR="005749BB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2024 года                                               </w:t>
      </w:r>
      <w:r w:rsidRPr="00F4598F" w:rsidR="005749BB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98F" w:rsidR="009020C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35783E" w:rsidRPr="00F4598F" w:rsidP="003578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F4598F" w:rsidP="003578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правонарушении, предусмотренном ст. 6.1.1 КоАП РФ, в отношении:</w:t>
      </w:r>
    </w:p>
    <w:p w:rsidR="005B1C2F" w:rsidRPr="00F4598F" w:rsidP="005B1C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4598F" w:rsidR="00AE7E8D">
        <w:rPr>
          <w:rFonts w:ascii="Times New Roman" w:eastAsia="Times New Roman" w:hAnsi="Times New Roman"/>
          <w:b/>
          <w:sz w:val="26"/>
          <w:szCs w:val="26"/>
          <w:lang w:eastAsia="ru-RU"/>
        </w:rPr>
        <w:t>Шатруна</w:t>
      </w:r>
      <w:r w:rsidRPr="00F4598F" w:rsidR="00AE7E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459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О.Н., </w:t>
      </w:r>
      <w:r w:rsidRPr="00F4598F">
        <w:rPr>
          <w:rFonts w:ascii="Times New Roman" w:hAnsi="Times New Roman"/>
          <w:sz w:val="27"/>
          <w:szCs w:val="27"/>
        </w:rPr>
        <w:t>ДАННЫЕ О ЛИЧНОСТИ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846C7" w:rsidRPr="00F4598F" w:rsidP="003578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F4598F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Шатрун О.Н., ДАТА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ВРЕМЯ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</w:t>
      </w:r>
      <w:r w:rsidRPr="00F4598F" w:rsidR="007846C7">
        <w:rPr>
          <w:rFonts w:ascii="Times New Roman" w:eastAsia="Times New Roman" w:hAnsi="Times New Roman"/>
          <w:sz w:val="26"/>
          <w:szCs w:val="26"/>
          <w:lang w:eastAsia="ru-RU"/>
        </w:rPr>
        <w:t>адресу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F4598F">
        <w:rPr>
          <w:rFonts w:ascii="Times New Roman" w:hAnsi="Times New Roman"/>
          <w:sz w:val="26"/>
          <w:szCs w:val="26"/>
        </w:rPr>
        <w:t>АДРЕС</w:t>
      </w:r>
      <w:r w:rsidRPr="00F4598F">
        <w:rPr>
          <w:rFonts w:ascii="Times New Roman" w:hAnsi="Times New Roman"/>
          <w:sz w:val="26"/>
          <w:szCs w:val="26"/>
        </w:rPr>
        <w:t xml:space="preserve">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причинил  гражданке ФИО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побои, а именно: нанес </w:t>
      </w:r>
      <w:r w:rsidRPr="00F4598F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один удар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рукой </w:t>
      </w:r>
      <w:r w:rsidRPr="00F4598F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левой лопатки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чем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причинил потерпевш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ей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35783E" w:rsidRPr="00F4598F" w:rsidP="00784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 О.Н.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правонарушениях. 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 О.Н.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 конфликта не отрицал, вину признал, в содеянном раскаялся.   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Пот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ерпевш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ая ФИО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пояснила, что </w:t>
      </w:r>
      <w:r w:rsidRPr="00F4598F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конфликта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 О.Н.</w:t>
      </w:r>
      <w:r w:rsidRPr="00F4598F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ударил её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правой рукой в область левой лопатки</w:t>
      </w:r>
      <w:r w:rsidRPr="00F4598F" w:rsidR="00BA0A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допросив лицо, в отношении которого ведется производство по делу, потерпевшую, судья приходит к выводу о виновности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Шатруна О.Н.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поскольку данный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подтверждается  письменными доказательствами, имеющимися в материалах дела: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протоколом об административном правонарушении серии 8201 № 250803 от 27.11.2024г., письменными объяснениями Шатруна О.Н.</w:t>
      </w:r>
      <w:r w:rsidRPr="00F4598F" w:rsidR="001933E6">
        <w:rPr>
          <w:rFonts w:ascii="Times New Roman" w:hAnsi="Times New Roman"/>
          <w:sz w:val="26"/>
          <w:szCs w:val="26"/>
        </w:rPr>
        <w:t>,</w:t>
      </w:r>
      <w:r w:rsidRPr="00F4598F" w:rsidR="00B67F05">
        <w:rPr>
          <w:rFonts w:ascii="Times New Roman" w:hAnsi="Times New Roman"/>
          <w:sz w:val="26"/>
          <w:szCs w:val="26"/>
        </w:rPr>
        <w:t xml:space="preserve">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, письменными объяснениями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4598F" w:rsidR="009020C2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F4598F" w:rsidR="009020C2">
        <w:rPr>
          <w:rFonts w:ascii="Times New Roman" w:eastAsia="Times New Roman" w:hAnsi="Times New Roman"/>
          <w:sz w:val="26"/>
          <w:szCs w:val="26"/>
          <w:lang w:eastAsia="ru-RU"/>
        </w:rPr>
        <w:t>, копией определения о назначении СМЭ, копией заключении эксперта № 924 от 01.11.2024г., определением о возбуждении дела об административном правонарушении и проведении административного расследования серии 82 03 № 020132 от 11.11.2024г.</w:t>
      </w:r>
      <w:r w:rsidRPr="00F4598F" w:rsidR="00012A37">
        <w:rPr>
          <w:rFonts w:ascii="Times New Roman" w:hAnsi="Times New Roman"/>
          <w:sz w:val="26"/>
          <w:szCs w:val="26"/>
        </w:rPr>
        <w:t>,</w:t>
      </w:r>
      <w:r w:rsidRPr="00F4598F">
        <w:rPr>
          <w:rFonts w:ascii="Times New Roman" w:hAnsi="Times New Roman"/>
          <w:sz w:val="26"/>
          <w:szCs w:val="26"/>
        </w:rPr>
        <w:t xml:space="preserve"> </w:t>
      </w:r>
      <w:r w:rsidRPr="00F4598F" w:rsidR="00BA0ACE">
        <w:rPr>
          <w:rFonts w:ascii="Times New Roman" w:hAnsi="Times New Roman"/>
          <w:sz w:val="26"/>
          <w:szCs w:val="26"/>
        </w:rPr>
        <w:t xml:space="preserve">материалами КУСП, а </w:t>
      </w:r>
      <w:r w:rsidRPr="00F4598F">
        <w:rPr>
          <w:rFonts w:ascii="Times New Roman" w:hAnsi="Times New Roman"/>
          <w:sz w:val="26"/>
          <w:szCs w:val="26"/>
        </w:rPr>
        <w:t xml:space="preserve">также признательными показаниями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Шатруна О.Н.</w:t>
      </w:r>
      <w:r w:rsidRPr="00F4598F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4598F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35783E" w:rsidRPr="00F4598F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В Обзоре судебной практики Верховного Суда Российской Федерации № 5 (2017), утв. Президиумом Верховного Суда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РФ 27.12.2017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35783E" w:rsidRPr="00F4598F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В случ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рассматриваются мировыми судьями. 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нанесение побоев,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повлекших последствий, указанных в статье 115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Уголовного кодекса Российской Федерации, если эти действия не содержат уголовно наказуемого деяния.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нистративного правонарушения.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ы.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Шатруна О.Н.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Шатруна О.Н.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Шатруна О.Н.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в со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ответствии со ст. 4.2 КоАП РФ, мировым судьей признается раскаяние лица в содеянном, признание вины, </w:t>
      </w:r>
      <w:r w:rsidRPr="00F4598F">
        <w:rPr>
          <w:rFonts w:ascii="Times New Roman" w:hAnsi="Times New Roman"/>
          <w:sz w:val="27"/>
          <w:szCs w:val="27"/>
        </w:rPr>
        <w:t>ДАННЫЕ О ЛИЧНОСТИ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Шатруна О.Н.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ст.4.3 КоАП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РФ, мировым судьей не установлено.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тственность (часть 2 статьи 4.1 Кодекса Российской Федерации об административных правонарушениях).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нарушения и применяется в целях предупреждения совершения новых правонарушений, как самим правонарушителем, так и другими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лицами. При этом учитывается, что </w:t>
      </w:r>
      <w:r w:rsidRPr="00F4598F" w:rsidR="001933E6">
        <w:rPr>
          <w:rFonts w:ascii="Times New Roman" w:eastAsia="Times New Roman" w:hAnsi="Times New Roman"/>
          <w:sz w:val="26"/>
          <w:szCs w:val="26"/>
          <w:lang w:eastAsia="ru-RU"/>
        </w:rPr>
        <w:t>Шатрун О.Н.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имеет стабильный доход от трудовой деятельности по найму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и ру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ководствуясь ст. ст. 6.1.1, 29.10 КоАП РФ, мировой судья </w:t>
      </w:r>
      <w:r w:rsidRPr="00F4598F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подвергнуть </w:t>
      </w:r>
      <w:r w:rsidRPr="00F4598F" w:rsidR="00E2627C">
        <w:rPr>
          <w:rFonts w:ascii="Times New Roman" w:eastAsia="Times New Roman" w:hAnsi="Times New Roman"/>
          <w:sz w:val="26"/>
          <w:szCs w:val="26"/>
          <w:lang w:eastAsia="ru-RU"/>
        </w:rPr>
        <w:t>Шилова Н.Н.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ст. 6.1.1 КоАП РФ. </w:t>
      </w:r>
    </w:p>
    <w:p w:rsidR="00012A37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статьями 6.1.1, 26.1, 26.2, 26.11, 29.9, 29.10 КоАП РФ,</w:t>
      </w:r>
    </w:p>
    <w:p w:rsidR="001933E6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F4598F" w:rsidP="00CE513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35783E" w:rsidRPr="00F4598F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b/>
          <w:sz w:val="26"/>
          <w:szCs w:val="26"/>
          <w:lang w:eastAsia="ru-RU"/>
        </w:rPr>
        <w:t>Шатруна</w:t>
      </w:r>
      <w:r w:rsidRPr="00F459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О.Н., ДАТА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F4598F">
        <w:rPr>
          <w:rFonts w:ascii="Times New Roman" w:eastAsia="Times New Roman" w:hAnsi="Times New Roman"/>
          <w:b/>
          <w:sz w:val="26"/>
          <w:szCs w:val="26"/>
          <w:lang w:eastAsia="ru-RU"/>
        </w:rPr>
        <w:t>5000,00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(пять тысяч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рублей. </w:t>
      </w:r>
    </w:p>
    <w:p w:rsidR="0035783E" w:rsidRPr="00F4598F" w:rsidP="003578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598F">
        <w:rPr>
          <w:rFonts w:ascii="Times New Roman" w:hAnsi="Times New Roman"/>
          <w:sz w:val="26"/>
          <w:szCs w:val="26"/>
        </w:rPr>
        <w:t xml:space="preserve">          Штраф подлежит перечислению на счет получателя платежа: РЕУВИЗИТЫ</w:t>
      </w:r>
      <w:r w:rsidRPr="00F4598F">
        <w:rPr>
          <w:rFonts w:ascii="Times New Roman" w:hAnsi="Times New Roman"/>
          <w:sz w:val="26"/>
          <w:szCs w:val="26"/>
        </w:rPr>
        <w:t>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со дня истечения срока отсрочки или срока рассрочки, предусмотренных ст. 31.5 настоящего Кодекса.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5783E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F4598F" w:rsidR="005749BB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получения его копии, а также в тот же срок, непосредственно в Красногвардейский районный суд Респу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блики Крым.</w:t>
      </w:r>
    </w:p>
    <w:p w:rsidR="00012A37" w:rsidRPr="00F4598F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218" w:rsidRPr="00F4598F">
      <w:pPr>
        <w:rPr>
          <w:sz w:val="26"/>
          <w:szCs w:val="26"/>
        </w:rPr>
      </w:pP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                                                                       </w:t>
      </w:r>
      <w:r w:rsidRPr="00F4598F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F4598F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9020C2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64"/>
    <w:rsid w:val="00012A37"/>
    <w:rsid w:val="001233C5"/>
    <w:rsid w:val="001933E6"/>
    <w:rsid w:val="0035783E"/>
    <w:rsid w:val="00557764"/>
    <w:rsid w:val="005749BB"/>
    <w:rsid w:val="005B1C2F"/>
    <w:rsid w:val="00604218"/>
    <w:rsid w:val="007846C7"/>
    <w:rsid w:val="009020C2"/>
    <w:rsid w:val="0091275F"/>
    <w:rsid w:val="00A962F0"/>
    <w:rsid w:val="00AE7E8D"/>
    <w:rsid w:val="00B01683"/>
    <w:rsid w:val="00B67F05"/>
    <w:rsid w:val="00BA0ACE"/>
    <w:rsid w:val="00CC0DC7"/>
    <w:rsid w:val="00CE513A"/>
    <w:rsid w:val="00E2627C"/>
    <w:rsid w:val="00E30965"/>
    <w:rsid w:val="00EB4AA0"/>
    <w:rsid w:val="00F459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7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