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5-55-3/2023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S0055-01-2022-002449-51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января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8rplc-7"/>
          <w:rFonts w:ascii="Times New Roman" w:eastAsia="Times New Roman" w:hAnsi="Times New Roman" w:cs="Times New Roman"/>
          <w:b/>
          <w:bCs/>
          <w:sz w:val="26"/>
          <w:szCs w:val="26"/>
        </w:rPr>
        <w:t>замниус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7.20 КоАП РФ,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 в 11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минут допустил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самовольное подключение к централизованным системам холодного водоснабжения к своему домовладению, расположенному по адресу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подтверждается актом обследования №400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согласилась, суду пояснила, что самовольное подключение производил ее муж, который в настоящее время умер, о том что трубопровод проведен минуя счетчик учета, ей не было известно, коммунальные платежи за воду </w:t>
      </w:r>
      <w:r>
        <w:rPr>
          <w:rFonts w:ascii="Times New Roman" w:eastAsia="Times New Roman" w:hAnsi="Times New Roman" w:cs="Times New Roman"/>
          <w:sz w:val="26"/>
          <w:szCs w:val="26"/>
        </w:rPr>
        <w:t>оплачивает своевременно, просила учесть ее тяжелое материальное положение и назначить минимальный штраф.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в совокупности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 7.20 КоАП РФ самовольное подключение к централизованным системам водоснабжения и водоотведения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инкриминируемом правонарушении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8201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033500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года, объяснениями правонарушителя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.2022, а также актом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потребителя </w:t>
      </w:r>
      <w:r>
        <w:rPr>
          <w:rFonts w:ascii="Times New Roman" w:eastAsia="Times New Roman" w:hAnsi="Times New Roman" w:cs="Times New Roman"/>
          <w:sz w:val="26"/>
          <w:szCs w:val="26"/>
        </w:rPr>
        <w:t>№400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7.20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7.20 КоАП РФ, доказана и нашла свое подтверждение в ходе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как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амовольное подключение к централизованным системам водоснабжения и водоотведения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признается, признание вины.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Замниус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совершенное правонарушение,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минимальных </w:t>
      </w:r>
      <w:r>
        <w:rPr>
          <w:rFonts w:ascii="Times New Roman" w:eastAsia="Times New Roman" w:hAnsi="Times New Roman" w:cs="Times New Roman"/>
          <w:sz w:val="26"/>
          <w:szCs w:val="26"/>
        </w:rPr>
        <w:t>пределах санкции ст. 7.20 КоАП РФ в виде штрафа в размере 1000,00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7.20,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41rplc-35"/>
          <w:rFonts w:ascii="Times New Roman" w:eastAsia="Times New Roman" w:hAnsi="Times New Roman" w:cs="Times New Roman"/>
          <w:b/>
          <w:bCs/>
          <w:sz w:val="26"/>
          <w:szCs w:val="26"/>
        </w:rPr>
        <w:t>замниус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7.20 КоАП РФ и подвергнуть административному наказанию в виде наложения административного штрафа в размере 1000,00 (одна тысяча)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Ю.Г. 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2rplc-40">
    <w:name w:val="cat-UserDefined grp-4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