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№5-55-6/2018</w:t>
      </w:r>
    </w:p>
    <w:p w:rsidR="00A77B3E">
      <w:r>
        <w:t>ПОСТАНОВЛЕНИЕ</w:t>
      </w:r>
    </w:p>
    <w:p w:rsidR="00A77B3E"/>
    <w:p w:rsidR="00A77B3E">
      <w:r>
        <w:t xml:space="preserve">23 января 2018 года                                                         пгт.Красногвардейское                                                                                     </w:t>
      </w:r>
    </w:p>
    <w:p w:rsidR="00A77B3E">
      <w:r>
        <w:t xml:space="preserve"> </w:t>
      </w:r>
    </w:p>
    <w:p w:rsidR="00A77B3E">
      <w:r>
        <w:t>Мировой судья судебного участка №55 Красногвардейского судебного района Республики Крым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ч.2 ст.15.33 КоАП РФ, в отношении директора  Общества с ограниченной ответственностью «Льгов» Орехова Александра Александровича, ...паспортные данные, проживающего по адресу: адрес,  юридический адрес организации: адрес.</w:t>
      </w:r>
    </w:p>
    <w:p w:rsidR="00A77B3E"/>
    <w:p w:rsidR="00A77B3E">
      <w:r>
        <w:t>установил:</w:t>
      </w:r>
    </w:p>
    <w:p w:rsidR="00A77B3E"/>
    <w:p w:rsidR="00A77B3E">
      <w:r>
        <w:t>Орехов А.А. будучи директором  Общества с ограниченной ответственностью «Льгов»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На рассмотрение дела Орехов А.А. не явился, извещен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Орехова А.А.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Орехова А.А.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Судья, исследовав в совокупности материалы дела об административном правонарушении, приходит к выводу о том, что вина директора  ООО «Льгов» Орехова А.А.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Согласно протокола об административном правонарушении №32 от 26.12.2017 года страхователем не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3 квартал 2017 года по форме электронного документа.</w:t>
      </w:r>
    </w:p>
    <w:p w:rsidR="00A77B3E">
      <w:r>
        <w:t>В силу ч. 2 ст. 15.33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A77B3E">
      <w:r>
        <w:t xml:space="preserve">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Срок предоставления расчета за 3 квартал 2017 года в форме электронного документа не позднее 25.10.2017 года. Фактический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3 квартал 2017 года по форме электронного документа представлен 27.10.2017 года.</w:t>
      </w:r>
    </w:p>
    <w:p w:rsidR="00A77B3E">
      <w: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Орехов Александр Александрович,  является субъектом ответственности по ч.2 ст. 15.33 КоАП РФ, поскольку, согласно выписки из Единого государственного реестра юридических лиц, является директором  организации.</w:t>
      </w:r>
    </w:p>
    <w:p w:rsidR="00A77B3E">
      <w:r>
        <w:t>Таким образом, вина директора ООО «Льгов» Орехова А.А. в совершении административного правонарушения, ответственность за которое предусмотрена ч. 2 ст. 15.33 КоАП РФ подтверждается протоколом об административном правонарушении № 32 от 26 декабря 2017 года,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директора ООО «Льгов» Орехова А.А. в совершении административного правонарушения, предусмотренного ч.2 ст.15.33 КоАП РФ.</w:t>
      </w:r>
    </w:p>
    <w:p w:rsidR="00A77B3E">
      <w:r>
        <w:t xml:space="preserve">Таким образом, судья полагает, что вина директора ООО «Льгов» Орехова А.А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 xml:space="preserve"> Действия директора ООО «Льгов» Орехова А.А правильно квалифицированы по ч.2 ст.15.33 КоАП РФ, т.к. он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Обстоятельств, смягчающих административную ответственность директора ООО «Льгов» Орехова А.А, в соответствии со ст. 4.2 КоАП РФ, мировым судьей не установлено.   </w:t>
      </w:r>
    </w:p>
    <w:p w:rsidR="00A77B3E">
      <w:r>
        <w:t xml:space="preserve">Обстоятельств, отягчающих административную ответственность директора ООО «Льгов» Орехова А.А,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 ч. 2,  29.10 КоАП РФ, мировой судья</w:t>
      </w:r>
    </w:p>
    <w:p w:rsidR="00A77B3E"/>
    <w:p w:rsidR="00A77B3E"/>
    <w:p w:rsidR="00A77B3E">
      <w:r>
        <w:t>постановил:</w:t>
      </w:r>
    </w:p>
    <w:p w:rsidR="00A77B3E">
      <w:r>
        <w:t xml:space="preserve"> </w:t>
      </w:r>
    </w:p>
    <w:p w:rsidR="00A77B3E">
      <w:r>
        <w:t>директора  Общества с ограниченной ответственностью «Льгов» Орехова Александра Александровича, ...паспортные данные признать виновным в совершении административного правонарушения, предусмотренного ч.2 ст.15.33 КоАП РФ, и назначить ему наказание в виде штрафа в размере 300 (триста)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043510001, получатель УФК по Республике Крым (ГУ-РО ФСС РФ по Республике Крым) КБК 39311690070076000140, ИНН 7707830048, КПП 910201001, ОКТМО 35701000.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