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№5-55-7/2018</w:t>
      </w:r>
    </w:p>
    <w:p w:rsidR="00A77B3E">
      <w:r>
        <w:t>ПОСТАНОВЛЕНИЕ</w:t>
      </w:r>
    </w:p>
    <w:p w:rsidR="00A77B3E"/>
    <w:p w:rsidR="00A77B3E">
      <w:r>
        <w:t xml:space="preserve">23 января 2018 года                                                         пгт.Красногвардейское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 судебного участка №55 Красногвардейского судебного района Просолов В.В.,</w:t>
      </w:r>
    </w:p>
    <w:p w:rsidR="00A77B3E">
      <w: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ч.1 ст.15.6 КоАП РФ, в отношении главного бухгалтера муниципального казенного учреждения по обеспечению деятельности органов местного самоуправления Ровновского сельского поселения Красногвардейского района Республики Крым Черненко Елены Петровны, ...паспортные данные, проживающей по адресу: адрес, юридический адрес организации: адрес,</w:t>
      </w:r>
    </w:p>
    <w:p w:rsidR="00A77B3E"/>
    <w:p w:rsidR="00A77B3E">
      <w:r>
        <w:t>установил:</w:t>
      </w:r>
    </w:p>
    <w:p w:rsidR="00A77B3E"/>
    <w:p w:rsidR="00A77B3E">
      <w:r>
        <w:t xml:space="preserve">Черненко Е.П. являясь главным бухгалтером МКУ «УДОМС Ровновского сельского поселения» непредставила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несвоевременно предоставила сведения о доходах физических лиц по форме 2-НДФЛ за 2016 год. </w:t>
      </w:r>
    </w:p>
    <w:p w:rsidR="00A77B3E">
      <w:r>
        <w:t xml:space="preserve">В ходе рассмотрения дела Черненко Е.П. вину в совершенном правонарушении признала полностью.  </w:t>
      </w:r>
    </w:p>
    <w:p w:rsidR="00A77B3E">
      <w:r>
        <w:t xml:space="preserve">Судья, выслушав Черненко Е.П.,  исследовав в совокупности материалы дела об административном правонарушении, приходит к выводу о том, что вина главного бухгалтера МКУ «УДОМС Ровновского сельского поселения» Черненко Е.П.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Согласно п.2 ст.230 НК РФ налоговые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статьи.</w:t>
      </w:r>
    </w:p>
    <w:p w:rsidR="00A77B3E">
      <w:r>
        <w:t>Согласно п.7 ст.6.1 Кодекса следует,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 xml:space="preserve">Срок предоставления сведений о доходах физических лиц по форме </w:t>
      </w:r>
    </w:p>
    <w:p w:rsidR="00A77B3E">
      <w:r>
        <w:t>2-НДФЛ за 2016 год по законодательству - не позднее 03.04.2017г.</w:t>
      </w:r>
    </w:p>
    <w:p w:rsidR="00A77B3E">
      <w:r>
        <w:t>МКУ «УДОМС Ровновского сельского поселения»  в нарушение положений п.2 ст.230 НК РФ не предоставило в установленный законодательством о налогах и сборах срок в налоговый орган сведения о доходах физических лиц (форма № 2-НДФЛ) за 2016 год.</w:t>
      </w:r>
    </w:p>
    <w:p w:rsidR="00A77B3E">
      <w:r>
        <w:t xml:space="preserve">Фактически налогоплательщик представил сведения о доходах физических лиц (форма № 2-НДФЛ) за 2016 год на 6 физических лиц - 26.06.2017г, что подтверждается сведениями из базы данных ЭОД «Сведения о налоговых агентах представивших отчетность позднее установленного срока». </w:t>
      </w:r>
    </w:p>
    <w:p w:rsidR="00A77B3E">
      <w:r>
        <w:t>В соответствии с ч.1, ч.3 ст.7 Федерального закона от 06.12.2011 № 402-ФЗ "О бухгалтерском учете"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</w:t>
      </w:r>
    </w:p>
    <w:p w:rsidR="00A77B3E">
      <w:r>
        <w:t xml:space="preserve"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>
      <w: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Черненко Е.П. является субъектом ответственности по ч. 1 ст. 15.6 КоАП РФ, что подтверждается приказом о приеме на работу №17 от 29.08.2016г., должностной инструкцией главного бухгалтера МКУ «УДОМС Ровновского сельского поселения Красногвардейского района Республики Крым»  от 01.09.2016 г.</w:t>
      </w:r>
    </w:p>
    <w:p w:rsidR="00A77B3E">
      <w:r>
        <w:t>Таким образом, вина главного бухгалтера МКУ «УДОМС Ровновского сельского поселения Красногвардейского района Республики Крым» Черненко Е.П.  в совершении административного правонарушения, ответственность за которое предусмотрена ч. 1 ст. 15.6 КоАП РФ, подтверждается совокупностью собранных по делу доказательств, а именно сведениями из базы данных ЭОД «Сведения о налоговых агентах представивших отчетность позднее установленного срока», приказом о приеме на работу №17 от 29.08.2016г., должностной инструкцией главного бухгалтера МКУ «УДОМС Ровновского сельского поселения Красногвардейского района Республики Крым»  от 01.09.2016 г.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вина главного бухгалтера МКУ «УДОМС Ровновского сельского поселения Красногвардейского района Республики Крым» Черненко Е.П.  в совершении административного правонарушения, предусмотренного ч.1 ст.15.6 КоАП РФ.</w:t>
      </w:r>
    </w:p>
    <w:p w:rsidR="00A77B3E">
      <w:r>
        <w:t xml:space="preserve">Таким образом, судья полагает, что вина главного бухгалтера МКУ «УДОМС Ровновского сельского поселения Красногвардейского района Республики Крым» Черненко Е.П.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главного бухгалтера МКУ «УДОМС Ровновского сельского поселения Красногвардейского района Республики Крым» Черненко Е.П. правильно квалифицированы по ч.1 ст.15.6 КоАП РФ.</w:t>
      </w:r>
    </w:p>
    <w:p w:rsidR="00A77B3E">
      <w:r>
        <w:t>Обстоятельством, смягчающим административную ответственность главного бухгалтера МКУ «УДОМС Ровновского сельского поселения Красногвардейского района Республики Крым» Черненко Е.П., в соответствии со ст. 4.2 КоАП РФ, мировой судья признает раскаяние лица.</w:t>
      </w:r>
    </w:p>
    <w:p w:rsidR="00A77B3E">
      <w:r>
        <w:t xml:space="preserve">Обстоятельств, отягчающих административную ответственность главного бухгалтера МКУ «УДОМС Ровновского сельского поселения Красногвардейского района Республики Крым» Черненко Е.П.,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15.6 ч. 1,  29.10 КоАП РФ, мировой судья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>главного бухгалтера муниципального казенного учреждения по обеспечению деятельности органов местного самоуправления Ровновского сельского поселения Красногвардейского района Республики Крым Черненко Елену Петровну, ...паспортные данные, признать виновной в совершении административного правонарушения, предусмотренного ч.1 ст.15.6 КоАП РФ, и назначить ей наказание в виде штрафа в размере 300 рублей.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КБК 18211603030016000140, ОКТМО 35709000, получатель УФК по Республике Крым (Межрайонная ИФНС России №1) ИНН 9105000029, КПП 910501001. Наименование банка: Отделение по Республике Крым ЦБ РФ открытый УФК по РК,  БИК 043510001.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