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5-55-10/2023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91MS0055-01-2023-000004-30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предусмотренном ч.1 ст.12.8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43rplc-10"/>
          <w:rFonts w:ascii="Times New Roman" w:eastAsia="Times New Roman" w:hAnsi="Times New Roman" w:cs="Times New Roman"/>
          <w:b/>
          <w:bCs/>
        </w:rPr>
        <w:t>.Литвинова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13"/>
          <w:rFonts w:ascii="Times New Roman" w:eastAsia="Times New Roman" w:hAnsi="Times New Roman" w:cs="Times New Roman"/>
        </w:rPr>
        <w:t>данны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Литвинов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 г. в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Style w:val="cat-UserDefinedgrp-4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– </w:t>
      </w:r>
      <w:r>
        <w:rPr>
          <w:rStyle w:val="cat-UserDefinedgrp-45rplc-2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6rplc-2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в со</w:t>
      </w:r>
      <w:r>
        <w:rPr>
          <w:rFonts w:ascii="Times New Roman" w:eastAsia="Times New Roman" w:hAnsi="Times New Roman" w:cs="Times New Roman"/>
        </w:rPr>
        <w:t xml:space="preserve">стоянии алкогольного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45rplc-31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7rplc-33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принадлежит </w:t>
      </w:r>
      <w:r>
        <w:rPr>
          <w:rStyle w:val="cat-UserDefinedgrp-48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извещен надлежащим образом по адрес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указанн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</w:t>
      </w:r>
      <w:r>
        <w:rPr>
          <w:rFonts w:ascii="Times New Roman" w:eastAsia="Times New Roman" w:hAnsi="Times New Roman" w:cs="Times New Roman"/>
        </w:rPr>
        <w:t xml:space="preserve">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 административном правонарушении, приходит к выводу о том,</w:t>
      </w:r>
      <w:r>
        <w:rPr>
          <w:rFonts w:ascii="Times New Roman" w:eastAsia="Times New Roman" w:hAnsi="Times New Roman" w:cs="Times New Roman"/>
        </w:rPr>
        <w:t xml:space="preserve"> что вина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Литвинова А.А.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155042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.2022г.; протоколом 82 ОТ № </w:t>
      </w:r>
      <w:r>
        <w:rPr>
          <w:rFonts w:ascii="Times New Roman" w:eastAsia="Times New Roman" w:hAnsi="Times New Roman" w:cs="Times New Roman"/>
        </w:rPr>
        <w:t>037083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.2022г.; Актом освидетельствования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 xml:space="preserve">опьянения </w:t>
      </w:r>
      <w:r>
        <w:rPr>
          <w:rFonts w:ascii="Times New Roman" w:eastAsia="Times New Roman" w:hAnsi="Times New Roman" w:cs="Times New Roman"/>
        </w:rPr>
        <w:t xml:space="preserve">82 АО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021939</w:t>
      </w:r>
      <w:r>
        <w:rPr>
          <w:rFonts w:ascii="Times New Roman" w:eastAsia="Times New Roman" w:hAnsi="Times New Roman" w:cs="Times New Roman"/>
        </w:rPr>
        <w:t xml:space="preserve"> от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сведениями из базы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 АО № 021939 от 27.12.2022</w:t>
      </w:r>
      <w:r>
        <w:rPr>
          <w:rFonts w:ascii="Times New Roman" w:eastAsia="Times New Roman" w:hAnsi="Times New Roman" w:cs="Times New Roman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</w:rPr>
        <w:t>Литвинова А.А.</w:t>
      </w:r>
      <w:r>
        <w:rPr>
          <w:rFonts w:ascii="Times New Roman" w:eastAsia="Times New Roman" w:hAnsi="Times New Roman" w:cs="Times New Roman"/>
        </w:rPr>
        <w:t>, у последнего установлено состояние алкогольного опьянения 0,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</w:rPr>
        <w:t xml:space="preserve">Литвинов А.А. </w:t>
      </w:r>
      <w:r>
        <w:rPr>
          <w:rFonts w:ascii="Times New Roman" w:eastAsia="Times New Roman" w:hAnsi="Times New Roman" w:cs="Times New Roman"/>
        </w:rPr>
        <w:t xml:space="preserve">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</w:rPr>
        <w:t>1177 от 27.12.2022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мировой судья находит, что в деянии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Литвинова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Литвинова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Литвинов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Литвинова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в соответствии со ст.4.2, ст.4.3 КоАП РФ,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43rplc-56"/>
          <w:rFonts w:ascii="Times New Roman" w:eastAsia="Times New Roman" w:hAnsi="Times New Roman" w:cs="Times New Roman"/>
          <w:b/>
          <w:bCs/>
        </w:rPr>
        <w:t>Литвинова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9rplc-5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наименование получателя платежа: </w:t>
      </w:r>
      <w:r>
        <w:rPr>
          <w:rStyle w:val="cat-UserDefinedgrp-50rplc-6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</w:t>
      </w:r>
      <w:r>
        <w:rPr>
          <w:rFonts w:ascii="Times New Roman" w:eastAsia="Times New Roman" w:hAnsi="Times New Roman" w:cs="Times New Roman"/>
          <w:b/>
          <w:bCs/>
        </w:rPr>
        <w:t xml:space="preserve">в течение трех рабочих дней со дня вступления в законную силу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>
        <w:rPr>
          <w:rFonts w:ascii="Times New Roman" w:eastAsia="Times New Roman" w:hAnsi="Times New Roman" w:cs="Times New Roman"/>
          <w:b/>
          <w:bCs/>
        </w:rPr>
        <w:t>сдать водительское удостоверение в ОГИБДД по месту жительства</w:t>
      </w:r>
      <w:r>
        <w:rPr>
          <w:rFonts w:ascii="Times New Roman" w:eastAsia="Times New Roman" w:hAnsi="Times New Roman" w:cs="Times New Roman"/>
        </w:rPr>
        <w:t>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</w:t>
      </w:r>
      <w:r>
        <w:rPr>
          <w:rFonts w:ascii="Times New Roman" w:eastAsia="Times New Roman" w:hAnsi="Times New Roman" w:cs="Times New Roman"/>
        </w:rPr>
        <w:t xml:space="preserve">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3rplc-56">
    <w:name w:val="cat-UserDefined grp-43 rplc-56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50rplc-61">
    <w:name w:val="cat-UserDefined grp-5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