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0013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Васина Олега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.2021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, 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Васин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признаками опьянения (запах алкоголя изо рта),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6rplc-21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37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38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 на состояние алкогольного опьянения, так же 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36rplc-27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UserDefinedgrp-39rplc-2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ООО «Юг-Импорт»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Васин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с обстоятельствами изложенными в протоколе согласился.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125978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.2021г.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.2021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, 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Васин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признаками опьянения (запах алкоголя изо рта),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LADA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Largus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– К459НУ82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ул. 60лет Октября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отказался от прохождения освидетельствования на состояние алкогольного опьянения, так же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</w:t>
      </w:r>
      <w:r>
        <w:rPr>
          <w:rFonts w:ascii="Times New Roman" w:eastAsia="Times New Roman" w:hAnsi="Times New Roman" w:cs="Times New Roman"/>
        </w:rPr>
        <w:t>о прохождении медицинского освидетельствования на состояние опьянения подтвержден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125978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.2021г.;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025971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.2021г.; протоколом 61 АК №</w:t>
      </w:r>
      <w:r>
        <w:rPr>
          <w:rFonts w:ascii="Times New Roman" w:eastAsia="Times New Roman" w:hAnsi="Times New Roman" w:cs="Times New Roman"/>
        </w:rPr>
        <w:t>582402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 xml:space="preserve">актом 61 АА № 140591 освидетельствования на состояние алкогольного опьянения от 18.12.2021; </w:t>
      </w:r>
      <w:r>
        <w:rPr>
          <w:rFonts w:ascii="Times New Roman" w:eastAsia="Times New Roman" w:hAnsi="Times New Roman" w:cs="Times New Roman"/>
        </w:rPr>
        <w:t>поиском ТС Госавтоинспекции МВД России;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Васина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582402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 xml:space="preserve">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Васин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</w:t>
      </w:r>
      <w:r>
        <w:rPr>
          <w:rFonts w:ascii="Times New Roman" w:eastAsia="Times New Roman" w:hAnsi="Times New Roman" w:cs="Times New Roman"/>
        </w:rPr>
        <w:t>ние вины, раскаяние в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Васина Олега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5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</w:t>
      </w:r>
      <w:r>
        <w:rPr>
          <w:rFonts w:ascii="Times New Roman" w:eastAsia="Times New Roman" w:hAnsi="Times New Roman" w:cs="Times New Roman"/>
        </w:rPr>
        <w:t xml:space="preserve">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</w:rPr>
        <w:t>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1rplc-62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40rplc-59">
    <w:name w:val="cat-UserDefined grp-40 rplc-59"/>
    <w:basedOn w:val="DefaultParagraphFont"/>
  </w:style>
  <w:style w:type="character" w:customStyle="1" w:styleId="cat-UserDefinedgrp-41rplc-62">
    <w:name w:val="cat-UserDefined grp-41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