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4rplc-8"/>
          <w:rFonts w:ascii="Times New Roman" w:eastAsia="Times New Roman" w:hAnsi="Times New Roman" w:cs="Times New Roman"/>
          <w:b/>
          <w:bCs/>
        </w:rPr>
        <w:t>Гафарова Ш.А.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Гафаров Ш.А.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5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6rplc-1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Style w:val="cat-UserDefinedgrp-3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8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39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Гафаров Ш.А.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извещался надлежащим образом по адресу </w:t>
      </w:r>
      <w:r>
        <w:rPr>
          <w:rFonts w:ascii="Times New Roman" w:eastAsia="Times New Roman" w:hAnsi="Times New Roman" w:cs="Times New Roman"/>
        </w:rPr>
        <w:t>регистрации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</w:t>
      </w:r>
      <w:r>
        <w:rPr>
          <w:rFonts w:ascii="Times New Roman" w:eastAsia="Times New Roman" w:hAnsi="Times New Roman" w:cs="Times New Roman"/>
        </w:rPr>
        <w:t xml:space="preserve">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231636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00:128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Гафаров Ш.А.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7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6rplc-3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4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Гафаров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Ш.А.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231636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060145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016881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 xml:space="preserve">Гафаров Ш.А.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Гафаров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Ш.А. </w:t>
      </w:r>
      <w:r>
        <w:rPr>
          <w:rFonts w:ascii="Times New Roman" w:eastAsia="Times New Roman" w:hAnsi="Times New Roman" w:cs="Times New Roman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 xml:space="preserve">Гафаров Ш.А. </w:t>
      </w:r>
      <w:r>
        <w:rPr>
          <w:rFonts w:ascii="Times New Roman" w:eastAsia="Times New Roman" w:hAnsi="Times New Roman" w:cs="Times New Roman"/>
        </w:rPr>
        <w:t xml:space="preserve">отвечает </w:t>
      </w:r>
      <w:r>
        <w:rPr>
          <w:rFonts w:ascii="Times New Roman" w:eastAsia="Times New Roman" w:hAnsi="Times New Roman" w:cs="Times New Roman"/>
        </w:rPr>
        <w:t xml:space="preserve">отказом – «Нет» (время записи 00:05:37), также зафиксировано, что процедура оформления административного материала в отношении </w:t>
      </w:r>
      <w:r>
        <w:rPr>
          <w:rFonts w:ascii="Times New Roman" w:eastAsia="Times New Roman" w:hAnsi="Times New Roman" w:cs="Times New Roman"/>
        </w:rPr>
        <w:t>Гафаров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Ш.А. </w:t>
      </w:r>
      <w:r>
        <w:rPr>
          <w:rFonts w:ascii="Times New Roman" w:eastAsia="Times New Roman" w:hAnsi="Times New Roman" w:cs="Times New Roman"/>
        </w:rPr>
        <w:t>проводится 03.01.2024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016881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</w:t>
      </w:r>
      <w:r>
        <w:rPr>
          <w:rFonts w:ascii="Times New Roman" w:eastAsia="Times New Roman" w:hAnsi="Times New Roman" w:cs="Times New Roman"/>
        </w:rPr>
        <w:t>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Гафаров Ш.А.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Гафарова Ш.А.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>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Гафаров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Ш.А.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Гафарова Ш.А.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Гафаров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Ш.А.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1rplc-61"/>
          <w:rFonts w:ascii="Times New Roman" w:eastAsia="Times New Roman" w:hAnsi="Times New Roman" w:cs="Times New Roman"/>
          <w:b/>
          <w:bCs/>
        </w:rPr>
        <w:t>гафарова ш.а.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</w:t>
      </w:r>
      <w:r>
        <w:rPr>
          <w:rFonts w:ascii="Times New Roman" w:eastAsia="Times New Roman" w:hAnsi="Times New Roman" w:cs="Times New Roman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61">
    <w:name w:val="cat-UserDefined grp-41 rplc-61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