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0093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38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Голика Николая Владимировича, </w:t>
      </w:r>
      <w:r>
        <w:rPr>
          <w:rStyle w:val="cat-UserDefinedgrp-29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Голик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минут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0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государственный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регистрационный знак </w:t>
      </w:r>
      <w:r>
        <w:rPr>
          <w:rStyle w:val="cat-UserDefinedgrp-31rplc-23"/>
          <w:rFonts w:ascii="Times New Roman" w:eastAsia="Times New Roman" w:hAnsi="Times New Roman" w:cs="Times New Roman"/>
        </w:rPr>
        <w:t>..НОМЕР</w:t>
      </w:r>
      <w:r>
        <w:rPr>
          <w:rFonts w:ascii="Times New Roman" w:eastAsia="Times New Roman" w:hAnsi="Times New Roman" w:cs="Times New Roman"/>
        </w:rPr>
        <w:t xml:space="preserve">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</w:rPr>
        <w:t xml:space="preserve"> на основании 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 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№ 5-5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Голик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не отрицал, </w:t>
      </w:r>
      <w:r>
        <w:rPr>
          <w:rFonts w:ascii="Times New Roman" w:eastAsia="Times New Roman" w:hAnsi="Times New Roman" w:cs="Times New Roman"/>
        </w:rPr>
        <w:t xml:space="preserve">обстоятельства изложенные в протоколе подтвердил,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содеянном раскаялся</w:t>
      </w:r>
      <w:r>
        <w:rPr>
          <w:rFonts w:ascii="Times New Roman" w:eastAsia="Times New Roman" w:hAnsi="Times New Roman" w:cs="Times New Roman"/>
        </w:rPr>
        <w:t>, просил назначить наказание в виде 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привлекаемое лицо, суд пришел к выводу о наличии в действиях </w:t>
      </w:r>
      <w:r>
        <w:rPr>
          <w:rFonts w:ascii="Times New Roman" w:eastAsia="Times New Roman" w:hAnsi="Times New Roman" w:cs="Times New Roman"/>
        </w:rPr>
        <w:t xml:space="preserve">Голик Н.В.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Голик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148505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82 ОТ </w:t>
      </w:r>
      <w:r>
        <w:rPr>
          <w:rFonts w:ascii="Times New Roman" w:eastAsia="Times New Roman" w:hAnsi="Times New Roman" w:cs="Times New Roman"/>
        </w:rPr>
        <w:t>030557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копией постановления № 5-5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вступившего в </w:t>
      </w:r>
      <w:r>
        <w:rPr>
          <w:rFonts w:ascii="Times New Roman" w:eastAsia="Times New Roman" w:hAnsi="Times New Roman" w:cs="Times New Roman"/>
        </w:rPr>
        <w:t xml:space="preserve">законную силу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Голик Н.В.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информацие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Голик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Голик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Голик Н.В.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Голик Н.В.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признает признание вины, раскаяние лица</w:t>
      </w:r>
      <w:r>
        <w:rPr>
          <w:rFonts w:ascii="Times New Roman" w:eastAsia="Times New Roman" w:hAnsi="Times New Roman" w:cs="Times New Roman"/>
        </w:rPr>
        <w:t>, а также наличие на иждивении двоих малолетних 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в пределах санкции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Голика Николая Владимировича, </w:t>
      </w:r>
      <w:r>
        <w:rPr>
          <w:rStyle w:val="cat-UserDefinedgrp-32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100 часов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43">
    <w:name w:val="cat-UserDefined grp-3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