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5-55-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-01-2022-00</w:t>
      </w:r>
      <w:r>
        <w:rPr>
          <w:rFonts w:ascii="Times New Roman" w:eastAsia="Times New Roman" w:hAnsi="Times New Roman" w:cs="Times New Roman"/>
          <w:sz w:val="26"/>
          <w:szCs w:val="26"/>
        </w:rPr>
        <w:t>3450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46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</w:t>
      </w:r>
      <w:r>
        <w:rPr>
          <w:rFonts w:ascii="Times New Roman" w:eastAsia="Times New Roman" w:hAnsi="Times New Roman" w:cs="Times New Roman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55@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</w:rPr>
        <w:t>)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административном правонарушении, предусмотренном ч.3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40rplc-10"/>
          <w:rFonts w:ascii="Times New Roman" w:eastAsia="Times New Roman" w:hAnsi="Times New Roman" w:cs="Times New Roman"/>
          <w:sz w:val="26"/>
          <w:szCs w:val="26"/>
        </w:rPr>
        <w:t>Губич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2rplc-13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tabs>
          <w:tab w:val="left" w:pos="927"/>
          <w:tab w:val="center" w:pos="4961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 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 улице </w:t>
      </w:r>
      <w:r>
        <w:rPr>
          <w:rStyle w:val="cat-UserDefinedgrp-43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Губич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имея права управления транспортными средствами, в нарушение п. 2.7 Правил дорожного движения управлял транспортным средством – </w:t>
      </w:r>
      <w:r>
        <w:rPr>
          <w:rStyle w:val="cat-UserDefinedgrp-28rplc-23"/>
          <w:rFonts w:ascii="Times New Roman" w:eastAsia="Times New Roman" w:hAnsi="Times New Roman" w:cs="Times New Roman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sz w:val="26"/>
          <w:szCs w:val="26"/>
        </w:rPr>
        <w:t>, 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26"/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находясь в состоянии алкогольного опьянения.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Губич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6"/>
          <w:szCs w:val="26"/>
        </w:rPr>
        <w:t>не содержится признаков уголовно-наказуемого деяния.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Губич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 управления транспортным средством не отрицал,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содеянном раскаялся. Пояснил, что действительно управлял транспортным средством в состоянии алкогольного опьянения. </w:t>
      </w:r>
      <w:r>
        <w:rPr>
          <w:rFonts w:ascii="Times New Roman" w:eastAsia="Times New Roman" w:hAnsi="Times New Roman" w:cs="Times New Roman"/>
          <w:sz w:val="26"/>
          <w:szCs w:val="26"/>
        </w:rPr>
        <w:t>Сообщил</w:t>
      </w:r>
      <w:r>
        <w:rPr>
          <w:rFonts w:ascii="Times New Roman" w:eastAsia="Times New Roman" w:hAnsi="Times New Roman" w:cs="Times New Roman"/>
          <w:sz w:val="26"/>
          <w:szCs w:val="26"/>
        </w:rPr>
        <w:t>, что является инвалидом второй группы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бессрочно, в подтверждение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 справку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29"/>
          <w:rFonts w:ascii="Times New Roman" w:eastAsia="Times New Roman" w:hAnsi="Times New Roman" w:cs="Times New Roman"/>
          <w:sz w:val="26"/>
          <w:szCs w:val="26"/>
        </w:rPr>
        <w:t>справка 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Губич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в совокупности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 3 ст. 12.8 КоАП РФ предусматривает административную ответственность за управление транспортным средством водителем, находящимся в состоянии опьянения,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двух лет.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</w:t>
      </w:r>
      <w:r>
        <w:rPr>
          <w:rFonts w:ascii="Times New Roman" w:eastAsia="Times New Roman" w:hAnsi="Times New Roman" w:cs="Times New Roman"/>
          <w:sz w:val="26"/>
          <w:szCs w:val="26"/>
        </w:rPr>
        <w:t>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82 АП </w:t>
      </w:r>
      <w:r>
        <w:rPr>
          <w:rFonts w:ascii="Times New Roman" w:eastAsia="Times New Roman" w:hAnsi="Times New Roman" w:cs="Times New Roman"/>
          <w:sz w:val="26"/>
          <w:szCs w:val="26"/>
        </w:rPr>
        <w:t>184849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.2022 года,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26 декабря 2022 года в 16 час 15 минут на улице </w:t>
      </w:r>
      <w:r>
        <w:rPr>
          <w:rFonts w:ascii="Times New Roman" w:eastAsia="Times New Roman" w:hAnsi="Times New Roman" w:cs="Times New Roman"/>
          <w:sz w:val="26"/>
          <w:szCs w:val="26"/>
        </w:rPr>
        <w:t>Кондрашина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районе дома № 9 в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Октябрьское Красногвардейского района Республики Крым,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Губич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>, не имея права управления транспортными средствами, в нарушение п. 2.7 Правил дорожного движения управлял транспортным средством – скутер Хонда, без государственного регистрационного знака, находясь в состоянии алкогольного опьянения.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разделу I п.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протокола об отстранении от управления транспортным средством и Акта освидетельствования на состояние алкогольного опьянения у </w:t>
      </w:r>
      <w:r>
        <w:rPr>
          <w:rFonts w:ascii="Times New Roman" w:eastAsia="Times New Roman" w:hAnsi="Times New Roman" w:cs="Times New Roman"/>
          <w:sz w:val="26"/>
          <w:szCs w:val="26"/>
        </w:rPr>
        <w:t>Губич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sz w:val="26"/>
          <w:szCs w:val="26"/>
        </w:rPr>
        <w:t>неустойчивость позы, нарушение речи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Акту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  <w:sz w:val="26"/>
          <w:szCs w:val="26"/>
        </w:rPr>
        <w:t>82 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021953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 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  <w:sz w:val="26"/>
          <w:szCs w:val="26"/>
        </w:rPr>
        <w:t>Губич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установлено состояние алкогольного опьянения, поскольку при исследовании выдыхаемого воздуха, прибор показал </w:t>
      </w:r>
      <w:r>
        <w:rPr>
          <w:rFonts w:ascii="Times New Roman" w:eastAsia="Times New Roman" w:hAnsi="Times New Roman" w:cs="Times New Roman"/>
          <w:sz w:val="26"/>
          <w:szCs w:val="26"/>
        </w:rPr>
        <w:t>0,80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миллиграмм на литр выдыхаемого воздуха. С результатами освидетельствования </w:t>
      </w:r>
      <w:r>
        <w:rPr>
          <w:rFonts w:ascii="Times New Roman" w:eastAsia="Times New Roman" w:hAnsi="Times New Roman" w:cs="Times New Roman"/>
          <w:sz w:val="26"/>
          <w:szCs w:val="26"/>
        </w:rPr>
        <w:t>Губич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согласился, что также подтверждается видеозаписью.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Вышеуказанные показания прибора анализатора паров этанола в выдыхаемом воздухе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зафиксированы и на бумажном носителе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тест 1173 от 26.12.2022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27.12 КоАП РФ освидетельствование на состояние алкогольного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6"/>
          <w:szCs w:val="26"/>
        </w:rPr>
        <w:t>Губич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имеется состав административного правонарушения, предусмотренный ч.3 ст.12.8 КоАП РФ, т.к. он управлял транспортным средством, находясь в состоянии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>не имеющим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Губич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6"/>
          <w:szCs w:val="26"/>
        </w:rPr>
        <w:t>Губич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разъяснены.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Губич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ч.3 ст.12.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8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Губич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Губич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признает раскаяние лица в </w:t>
      </w:r>
      <w:r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>,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наличие инвалидности </w:t>
      </w:r>
      <w:r>
        <w:rPr>
          <w:rFonts w:ascii="Times New Roman" w:eastAsia="Times New Roman" w:hAnsi="Times New Roman" w:cs="Times New Roman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ую ответственность мировым судьей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Однако мировой судья указывает, что согласно ч. 2 ст. 3.9 КоАП административный арест не может применяться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инвалидам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Губич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наказания 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руководствуясь ст.ст.12.8, 29.9-29.10 КоАП РФ,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40rplc-57"/>
          <w:rFonts w:ascii="Times New Roman" w:eastAsia="Times New Roman" w:hAnsi="Times New Roman" w:cs="Times New Roman"/>
          <w:sz w:val="26"/>
          <w:szCs w:val="26"/>
        </w:rPr>
        <w:t>Губич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9rplc-58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3 ст. 12.8 КоАП РФ, и 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размере 30 000 (тридцати тысяч)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ч. 1 ст. 32.2 КоАП РФ административный штраф должен быть уплачен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не позднее шестидесяти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ч. 3 ст. 32.2 КоАП РФ сумма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получателя платежа: </w:t>
      </w:r>
      <w:r>
        <w:rPr>
          <w:rStyle w:val="cat-UserDefinedgrp-41rplc-61"/>
          <w:rFonts w:ascii="Times New Roman" w:eastAsia="Times New Roman" w:hAnsi="Times New Roman" w:cs="Times New Roman"/>
          <w:sz w:val="26"/>
          <w:szCs w:val="26"/>
        </w:rPr>
        <w:t>реквизиты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60.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2rplc-13">
    <w:name w:val="cat-UserDefined grp-42 rplc-13"/>
    <w:basedOn w:val="DefaultParagraphFont"/>
  </w:style>
  <w:style w:type="character" w:customStyle="1" w:styleId="cat-UserDefinedgrp-43rplc-20">
    <w:name w:val="cat-UserDefined grp-43 rplc-20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cat-UserDefinedgrp-45rplc-29">
    <w:name w:val="cat-UserDefined grp-45 rplc-29"/>
    <w:basedOn w:val="DefaultParagraphFont"/>
  </w:style>
  <w:style w:type="character" w:customStyle="1" w:styleId="cat-UserDefinedgrp-40rplc-57">
    <w:name w:val="cat-UserDefined grp-40 rplc-57"/>
    <w:basedOn w:val="DefaultParagraphFont"/>
  </w:style>
  <w:style w:type="character" w:customStyle="1" w:styleId="cat-UserDefinedgrp-39rplc-58">
    <w:name w:val="cat-UserDefined grp-39 rplc-58"/>
    <w:basedOn w:val="DefaultParagraphFont"/>
  </w:style>
  <w:style w:type="character" w:customStyle="1" w:styleId="cat-UserDefinedgrp-41rplc-61">
    <w:name w:val="cat-UserDefined grp-41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