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0055-01-2022-000156-43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дело об административном правонарушении, предусмотренном ч. 3 ст. 14.16 КоАП Российской Федерации, в отношении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</w:rPr>
        <w:t>Аджиевой</w:t>
      </w:r>
      <w:r>
        <w:rPr>
          <w:rFonts w:ascii="Times New Roman" w:eastAsia="Times New Roman" w:hAnsi="Times New Roman" w:cs="Times New Roman"/>
        </w:rPr>
        <w:t xml:space="preserve"> Гульнары </w:t>
      </w:r>
      <w:r>
        <w:rPr>
          <w:rFonts w:ascii="Times New Roman" w:eastAsia="Times New Roman" w:hAnsi="Times New Roman" w:cs="Times New Roman"/>
        </w:rPr>
        <w:t>Энверовны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51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Аджиева</w:t>
      </w:r>
      <w:r>
        <w:rPr>
          <w:rFonts w:ascii="Times New Roman" w:eastAsia="Times New Roman" w:hAnsi="Times New Roman" w:cs="Times New Roman"/>
        </w:rPr>
        <w:t xml:space="preserve"> Г.Э.</w:t>
      </w:r>
      <w:r>
        <w:rPr>
          <w:rFonts w:ascii="Times New Roman" w:eastAsia="Times New Roman" w:hAnsi="Times New Roman" w:cs="Times New Roman"/>
        </w:rPr>
        <w:t xml:space="preserve">, являясь индивидуальным предпринимателем, </w:t>
      </w:r>
      <w:r>
        <w:rPr>
          <w:rFonts w:ascii="Times New Roman" w:eastAsia="Times New Roman" w:hAnsi="Times New Roman" w:cs="Times New Roman"/>
        </w:rPr>
        <w:t xml:space="preserve">05 января 2022 года </w:t>
      </w:r>
      <w:r>
        <w:rPr>
          <w:rFonts w:ascii="Times New Roman" w:eastAsia="Times New Roman" w:hAnsi="Times New Roman" w:cs="Times New Roman"/>
        </w:rPr>
        <w:t xml:space="preserve">осуществила деятельность по реализации алкогольной продукции, а именно пива, из нестационарного торгового объекта, </w:t>
      </w:r>
      <w:r>
        <w:rPr>
          <w:rFonts w:ascii="Times New Roman" w:eastAsia="Times New Roman" w:hAnsi="Times New Roman" w:cs="Times New Roman"/>
        </w:rPr>
        <w:t>а именно магазина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«Продукты», расположенного по адресу: </w:t>
      </w:r>
      <w:r>
        <w:rPr>
          <w:rStyle w:val="cat-UserDefinedgrp-52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особых требований и правил розничной продажи алкогольной и спиртосодержащей продукции, чем нарушила требования п. 9 ч. 2 ст. 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Федерального закона № 171-ФЗ от 22.11.1995 года.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судебном заседании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Аджиева</w:t>
      </w:r>
      <w:r>
        <w:rPr>
          <w:rFonts w:ascii="Times New Roman" w:eastAsia="Times New Roman" w:hAnsi="Times New Roman" w:cs="Times New Roman"/>
        </w:rPr>
        <w:t xml:space="preserve"> Г.Э., </w:t>
      </w:r>
      <w:r>
        <w:rPr>
          <w:rFonts w:ascii="Times New Roman" w:eastAsia="Times New Roman" w:hAnsi="Times New Roman" w:cs="Times New Roman"/>
        </w:rPr>
        <w:t>пояснил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что в действительности производила розничную продажу пива, </w:t>
      </w:r>
      <w:r>
        <w:rPr>
          <w:rFonts w:ascii="Times New Roman" w:eastAsia="Times New Roman" w:hAnsi="Times New Roman" w:cs="Times New Roman"/>
        </w:rPr>
        <w:t xml:space="preserve">считает, что в ее действиях нет состава административного правонарушения, так как с 24.12.2021 года дополнительным видом ее деятельности является «подача напитков» (код ОКВЭД 56.30), что по ее мнению относится к оказанию услуг общественного питания,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просила производство по делу прекратить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выслушав </w:t>
      </w:r>
      <w:r>
        <w:rPr>
          <w:rFonts w:ascii="Times New Roman" w:eastAsia="Times New Roman" w:hAnsi="Times New Roman" w:cs="Times New Roman"/>
        </w:rPr>
        <w:t>Аджиеву</w:t>
      </w:r>
      <w:r>
        <w:rPr>
          <w:rFonts w:ascii="Times New Roman" w:eastAsia="Times New Roman" w:hAnsi="Times New Roman" w:cs="Times New Roman"/>
        </w:rPr>
        <w:t xml:space="preserve"> Г.Э.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приходит к </w:t>
      </w:r>
      <w:r>
        <w:rPr>
          <w:rFonts w:ascii="Times New Roman" w:eastAsia="Times New Roman" w:hAnsi="Times New Roman" w:cs="Times New Roman"/>
        </w:rPr>
        <w:t>следующе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статьи 14.16</w:t>
        </w:r>
      </w:hyperlink>
      <w:r>
        <w:rPr>
          <w:rFonts w:ascii="Times New Roman" w:eastAsia="Times New Roman" w:hAnsi="Times New Roman" w:cs="Times New Roman"/>
        </w:rPr>
        <w:t xml:space="preserve"> КоАП нарушение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частью 2 статьи 14.17.1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Требования к реализации алкогольной и спиртосодержащей продукции предусмотрены положениями Федерального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закона</w:t>
        </w:r>
      </w:hyperlink>
      <w:r>
        <w:rPr>
          <w:rFonts w:ascii="Times New Roman" w:eastAsia="Times New Roman" w:hAnsi="Times New Roman" w:cs="Times New Roman"/>
        </w:rPr>
        <w:t xml:space="preserve"> от 22 ноября 1995 г.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171-ФЗ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(далее - Федеральный закон 22 ноября 1995 г.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171-ФЗ).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Статья 16 Федерального закона от 22.11.1995 года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171-ФЗ устанавливает особые требования к розничной продаже и потреблению (распитию) алкогольной продукции.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7 ст. 16 указанного Федерального закона Российской Федерации потребление (распитие) алкогольной продукции, приобретенной в объекте общественного питания, допускается только в данном объекте.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материалам дела </w:t>
      </w:r>
      <w:r>
        <w:rPr>
          <w:rFonts w:ascii="Times New Roman" w:eastAsia="Times New Roman" w:hAnsi="Times New Roman" w:cs="Times New Roman"/>
        </w:rPr>
        <w:t>Аджиева</w:t>
      </w:r>
      <w:r>
        <w:rPr>
          <w:rFonts w:ascii="Times New Roman" w:eastAsia="Times New Roman" w:hAnsi="Times New Roman" w:cs="Times New Roman"/>
        </w:rPr>
        <w:t xml:space="preserve"> Г.Э.</w:t>
      </w:r>
      <w:r>
        <w:rPr>
          <w:rFonts w:ascii="Times New Roman" w:eastAsia="Times New Roman" w:hAnsi="Times New Roman" w:cs="Times New Roman"/>
        </w:rPr>
        <w:t xml:space="preserve"> была зарегистрирована в качестве индивидуального предпринимателя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за основным государственным регистрационным номером </w:t>
      </w:r>
      <w:r>
        <w:rPr>
          <w:rFonts w:ascii="Times New Roman" w:eastAsia="Times New Roman" w:hAnsi="Times New Roman" w:cs="Times New Roman"/>
        </w:rPr>
        <w:t>315910200008564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Основным </w:t>
      </w:r>
      <w:r>
        <w:rPr>
          <w:rFonts w:ascii="Times New Roman" w:eastAsia="Times New Roman" w:hAnsi="Times New Roman" w:cs="Times New Roman"/>
        </w:rPr>
        <w:t>видо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деятельности ИП </w:t>
      </w:r>
      <w:r>
        <w:rPr>
          <w:rFonts w:ascii="Times New Roman" w:eastAsia="Times New Roman" w:hAnsi="Times New Roman" w:cs="Times New Roman"/>
        </w:rPr>
        <w:t>Аджиевой</w:t>
      </w:r>
      <w:r>
        <w:rPr>
          <w:rFonts w:ascii="Times New Roman" w:eastAsia="Times New Roman" w:hAnsi="Times New Roman" w:cs="Times New Roman"/>
        </w:rPr>
        <w:t xml:space="preserve"> Г.Э.</w:t>
      </w:r>
      <w:r>
        <w:rPr>
          <w:rFonts w:ascii="Times New Roman" w:eastAsia="Times New Roman" w:hAnsi="Times New Roman" w:cs="Times New Roman"/>
        </w:rPr>
        <w:t xml:space="preserve"> является </w:t>
      </w:r>
      <w:r>
        <w:rPr>
          <w:rFonts w:ascii="Times New Roman" w:eastAsia="Times New Roman" w:hAnsi="Times New Roman" w:cs="Times New Roman"/>
        </w:rPr>
        <w:t xml:space="preserve">торговля розничная преимущественно пищевыми продуктами, включая напитки, и табачными изделиями в </w:t>
      </w:r>
      <w:r>
        <w:rPr>
          <w:rFonts w:ascii="Times New Roman" w:eastAsia="Times New Roman" w:hAnsi="Times New Roman" w:cs="Times New Roman"/>
        </w:rPr>
        <w:t xml:space="preserve">неспециализированных магазинах (п.19 Выписки, код ОКВЭД 47.11) и дополнительным видом деятельности является </w:t>
      </w:r>
      <w:r>
        <w:rPr>
          <w:rFonts w:ascii="Times New Roman" w:eastAsia="Times New Roman" w:hAnsi="Times New Roman" w:cs="Times New Roman"/>
        </w:rPr>
        <w:t>подача напитков (п. 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Выписки, </w:t>
      </w:r>
      <w:r>
        <w:rPr>
          <w:rFonts w:ascii="Times New Roman" w:eastAsia="Times New Roman" w:hAnsi="Times New Roman" w:cs="Times New Roman"/>
        </w:rPr>
        <w:t>код</w:t>
      </w:r>
      <w:r>
        <w:rPr>
          <w:rFonts w:ascii="Times New Roman" w:eastAsia="Times New Roman" w:hAnsi="Times New Roman" w:cs="Times New Roman"/>
        </w:rPr>
        <w:t xml:space="preserve"> ОКВЭД 56.30).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общероссийским классификатором видов экономической деятельности, утвержденным Приказом </w:t>
      </w:r>
      <w:r>
        <w:rPr>
          <w:rFonts w:ascii="Times New Roman" w:eastAsia="Times New Roman" w:hAnsi="Times New Roman" w:cs="Times New Roman"/>
        </w:rPr>
        <w:t>Росстандарта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14-ст от 31.01.2014, вид деятельности "подача напитков", имеющей код 56.30, право на </w:t>
      </w:r>
      <w:r>
        <w:rPr>
          <w:rFonts w:ascii="Times New Roman" w:eastAsia="Times New Roman" w:hAnsi="Times New Roman" w:cs="Times New Roman"/>
        </w:rPr>
        <w:t>осуществление</w:t>
      </w:r>
      <w:r>
        <w:rPr>
          <w:rFonts w:ascii="Times New Roman" w:eastAsia="Times New Roman" w:hAnsi="Times New Roman" w:cs="Times New Roman"/>
        </w:rPr>
        <w:t xml:space="preserve"> которой име</w:t>
      </w:r>
      <w:r>
        <w:rPr>
          <w:rFonts w:ascii="Times New Roman" w:eastAsia="Times New Roman" w:hAnsi="Times New Roman" w:cs="Times New Roman"/>
        </w:rPr>
        <w:t xml:space="preserve">ет </w:t>
      </w:r>
      <w:r>
        <w:rPr>
          <w:rFonts w:ascii="Times New Roman" w:eastAsia="Times New Roman" w:hAnsi="Times New Roman" w:cs="Times New Roman"/>
        </w:rPr>
        <w:t xml:space="preserve">ИП </w:t>
      </w:r>
      <w:r>
        <w:rPr>
          <w:rFonts w:ascii="Times New Roman" w:eastAsia="Times New Roman" w:hAnsi="Times New Roman" w:cs="Times New Roman"/>
        </w:rPr>
        <w:t>Аджиева</w:t>
      </w:r>
      <w:r>
        <w:rPr>
          <w:rFonts w:ascii="Times New Roman" w:eastAsia="Times New Roman" w:hAnsi="Times New Roman" w:cs="Times New Roman"/>
        </w:rPr>
        <w:t xml:space="preserve"> Г.Э.</w:t>
      </w:r>
      <w:r>
        <w:rPr>
          <w:rFonts w:ascii="Times New Roman" w:eastAsia="Times New Roman" w:hAnsi="Times New Roman" w:cs="Times New Roman"/>
        </w:rPr>
        <w:t xml:space="preserve">, включает в себя изготовление и продажу напитков для непосредственного употребления внутри заведений.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Пунктом 5 ГОСТ 30389-2013 установлены общие требования к предприятиям (объектам) общественного питания. </w:t>
      </w:r>
      <w:r>
        <w:rPr>
          <w:rFonts w:ascii="Times New Roman" w:eastAsia="Times New Roman" w:hAnsi="Times New Roman" w:cs="Times New Roman"/>
        </w:rPr>
        <w:t xml:space="preserve">В частности, предприятия (объекты) общественного питания оснащаются мебелью (столами, стульями, креслами, барными и буфетными стойками), столовой посудой и приборами, столовым бельем, предметами декора, соответствующими интерьеру помещений и тематической направленности предприятия (п. 5.14 ГОСТ 30389-2013).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пунктам 3, 6, 41 ст. 2 ГОСТ 31985-2013 предприятием общественного питания (предприятие питания) является объект хозяйственной деятельности, предназначенный </w:t>
      </w:r>
      <w:r>
        <w:rPr>
          <w:rFonts w:ascii="Times New Roman" w:eastAsia="Times New Roman" w:hAnsi="Times New Roman" w:cs="Times New Roman"/>
        </w:rPr>
        <w:t>для</w:t>
      </w:r>
      <w:r>
        <w:rPr>
          <w:rFonts w:ascii="Times New Roman" w:eastAsia="Times New Roman" w:hAnsi="Times New Roman" w:cs="Times New Roman"/>
        </w:rPr>
        <w:t xml:space="preserve"> изготовления продукции общественного питания, создания условий для потребления и реализации продукции общественного питания и покупных товаров (в том числе пищевых продуктов промышленного изготовления), как на месте изготовления, так и вне его по заказам, а также для оказания разнообразных дополнительных услуг, в том числе по организации досуга потребителей. Продукция общественного питания (индустрии питания) - совокупность кулинарной продукции, хлебобулочных, кондитерских изделий и напитков. Услуга общественного питания (индустрии питания) - результат деятельности предприятий общественного питания (юридических лиц или индивидуальных предпринимателей) по удовлетворению потребностей потребителя в продукции общественного питания, в создании условий для реализации и потребления продукции общественного питания и покупных товаров, в проведении досуга и в других дополнительных услугах.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Анализируя во взаимосвязи положения ГОСТ 30389-2013, ГОСТ 31985-2013, п. 7 ст. 16 Федерального закона Российской Федерации от 22.11.1995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171-ФЗ следует, что розничная продажа алкогольной продукции при оказании услуг общественного питания предполагает потребление (распитие) алкогольной продукции, приобретенной в объекте общественного питания, только в данном объекте.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указал Конституционный Суд Российской Федерации в определении от 29.05.2019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1476-О, установление особых требований и правил розничной продажи алкогольной и спиртосодержащей продукции обусловлено, в том числе недопустимостью смешения розничной продажи алкогольной продукции при оказании услуг общественного питания с обычной розничной продажей алкогольной продукции - самостоятельным видом деятельности.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Такое государственное регулирование, осуществляемое, в том числе в целях защиты нравственности, здоровья, прав и законных интересов граждан, экономических интересов Российской Федерации, не может рассматриваться как нарушающее конституционные права.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представленных материалов, в частности, протокола осмотра принадлежащих индивидуальному предпринимателю помещений, территорий и находящихся там вещей и документов от 05 января 2022 года, </w:t>
      </w:r>
      <w:r>
        <w:rPr>
          <w:rFonts w:ascii="Times New Roman" w:eastAsia="Times New Roman" w:hAnsi="Times New Roman" w:cs="Times New Roman"/>
        </w:rPr>
        <w:t>фототаблицы</w:t>
      </w:r>
      <w:r>
        <w:rPr>
          <w:rFonts w:ascii="Times New Roman" w:eastAsia="Times New Roman" w:hAnsi="Times New Roman" w:cs="Times New Roman"/>
        </w:rPr>
        <w:t xml:space="preserve"> к протоколу, в магазине отсутствует обязательное оснащение объекта общественного питания необходимыми элементами (мебелью, посудой и пр.), чем подтверждается, что фактически в указанном магазине услуги общественного питания не оказываются</w:t>
      </w:r>
      <w:r>
        <w:rPr>
          <w:rFonts w:ascii="Times New Roman" w:eastAsia="Times New Roman" w:hAnsi="Times New Roman" w:cs="Times New Roman"/>
        </w:rPr>
        <w:t xml:space="preserve">, таким </w:t>
      </w:r>
      <w:r>
        <w:rPr>
          <w:rFonts w:ascii="Times New Roman" w:eastAsia="Times New Roman" w:hAnsi="Times New Roman" w:cs="Times New Roman"/>
        </w:rPr>
        <w:t>образом</w:t>
      </w:r>
      <w:r>
        <w:rPr>
          <w:rFonts w:ascii="Times New Roman" w:eastAsia="Times New Roman" w:hAnsi="Times New Roman" w:cs="Times New Roman"/>
        </w:rPr>
        <w:t xml:space="preserve"> помещение не соответствует стандартам для осуществления деятельности по общественному питанию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Доказательств, подтверждающих, что магазин «Продукты» по адресу: Республика Крым, Красногвардейский район, с. </w:t>
      </w:r>
      <w:r>
        <w:rPr>
          <w:rFonts w:ascii="Times New Roman" w:eastAsia="Times New Roman" w:hAnsi="Times New Roman" w:cs="Times New Roman"/>
        </w:rPr>
        <w:t>Некрасово</w:t>
      </w:r>
      <w:r>
        <w:rPr>
          <w:rFonts w:ascii="Times New Roman" w:eastAsia="Times New Roman" w:hAnsi="Times New Roman" w:cs="Times New Roman"/>
        </w:rPr>
        <w:t xml:space="preserve">, ул. Киевская, д. 37, </w:t>
      </w:r>
      <w:r>
        <w:rPr>
          <w:rFonts w:ascii="Times New Roman" w:eastAsia="Times New Roman" w:hAnsi="Times New Roman" w:cs="Times New Roman"/>
        </w:rPr>
        <w:t>является предприятием общественного питания в материалах дела не имеется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 ст. 16 </w:t>
      </w:r>
      <w:r>
        <w:rPr>
          <w:rFonts w:ascii="Times New Roman" w:eastAsia="Times New Roman" w:hAnsi="Times New Roman" w:cs="Times New Roman"/>
        </w:rPr>
        <w:t>Федерального закона от 22.11.1995 года № 171-ФЗ</w:t>
      </w:r>
      <w:r>
        <w:rPr>
          <w:rFonts w:ascii="Times New Roman" w:eastAsia="Times New Roman" w:hAnsi="Times New Roman" w:cs="Times New Roman"/>
        </w:rPr>
        <w:t>, не допускается розничная прод</w:t>
      </w:r>
      <w:r>
        <w:rPr>
          <w:rFonts w:ascii="Times New Roman" w:eastAsia="Times New Roman" w:hAnsi="Times New Roman" w:cs="Times New Roman"/>
        </w:rPr>
        <w:t>ажа алкогольной продукции в нестационарных торговых объектах.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Пунктом 5 статьи 2 Федерального закона от 28.12.2009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381-ФЗ (ред. от 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.07.20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определено понятие стационарного торгового объекта, как торгового объекта, представляющего собой здание или часть здания, строение или часть строения, прочно связанные фундаментом такого здания, строения с землей и присоединенные к сетям инженерно-технического обеспечения.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 6 ст. 2 указанного Федерального закона,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магазин </w:t>
      </w:r>
      <w:r>
        <w:rPr>
          <w:rFonts w:ascii="Times New Roman" w:eastAsia="Times New Roman" w:hAnsi="Times New Roman" w:cs="Times New Roman"/>
        </w:rPr>
        <w:t>«Продукты»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Республика Крым, Красногвардейский район, с. </w:t>
      </w:r>
      <w:r>
        <w:rPr>
          <w:rFonts w:ascii="Times New Roman" w:eastAsia="Times New Roman" w:hAnsi="Times New Roman" w:cs="Times New Roman"/>
        </w:rPr>
        <w:t>Некрасово</w:t>
      </w:r>
      <w:r>
        <w:rPr>
          <w:rFonts w:ascii="Times New Roman" w:eastAsia="Times New Roman" w:hAnsi="Times New Roman" w:cs="Times New Roman"/>
        </w:rPr>
        <w:t>, ул. Киевская, д. 37</w:t>
      </w:r>
      <w:r>
        <w:rPr>
          <w:rFonts w:ascii="Times New Roman" w:eastAsia="Times New Roman" w:hAnsi="Times New Roman" w:cs="Times New Roman"/>
        </w:rPr>
        <w:t xml:space="preserve">, расположен в нестационарном торговом объекте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временном объекте торговли</w:t>
      </w:r>
      <w:r>
        <w:rPr>
          <w:rFonts w:ascii="Times New Roman" w:eastAsia="Times New Roman" w:hAnsi="Times New Roman" w:cs="Times New Roman"/>
        </w:rPr>
        <w:t xml:space="preserve">, что следует из копии </w:t>
      </w:r>
      <w:r>
        <w:rPr>
          <w:rFonts w:ascii="Times New Roman" w:eastAsia="Times New Roman" w:hAnsi="Times New Roman" w:cs="Times New Roman"/>
        </w:rPr>
        <w:t xml:space="preserve">паспорта </w:t>
      </w:r>
      <w:r>
        <w:rPr>
          <w:rFonts w:ascii="Times New Roman" w:eastAsia="Times New Roman" w:hAnsi="Times New Roman" w:cs="Times New Roman"/>
        </w:rPr>
        <w:t xml:space="preserve">привязки малой архитектурной формы, </w:t>
      </w:r>
      <w:r>
        <w:rPr>
          <w:rFonts w:ascii="Times New Roman" w:eastAsia="Times New Roman" w:hAnsi="Times New Roman" w:cs="Times New Roman"/>
        </w:rPr>
        <w:t>временного объекта торговли (обслуживания)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</w:rPr>
        <w:t>ул. Киевская, д. 37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с. </w:t>
      </w:r>
      <w:r>
        <w:rPr>
          <w:rFonts w:ascii="Times New Roman" w:eastAsia="Times New Roman" w:hAnsi="Times New Roman" w:cs="Times New Roman"/>
        </w:rPr>
        <w:t>Некрасово</w:t>
      </w:r>
      <w:r>
        <w:rPr>
          <w:rFonts w:ascii="Times New Roman" w:eastAsia="Times New Roman" w:hAnsi="Times New Roman" w:cs="Times New Roman"/>
        </w:rPr>
        <w:t xml:space="preserve">, Красногвардейский район, </w:t>
      </w:r>
      <w:r>
        <w:rPr>
          <w:rFonts w:ascii="Times New Roman" w:eastAsia="Times New Roman" w:hAnsi="Times New Roman" w:cs="Times New Roman"/>
        </w:rPr>
        <w:t>от 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11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Нарушение правил розничной продажи алкогольной и спиртосодержащей продукции образует состав административного правонарушения, предусмотренного ч. 3 ст. 14.16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Аджиевой</w:t>
      </w:r>
      <w:r>
        <w:rPr>
          <w:rFonts w:ascii="Times New Roman" w:eastAsia="Times New Roman" w:hAnsi="Times New Roman" w:cs="Times New Roman"/>
        </w:rPr>
        <w:t xml:space="preserve"> Г.Э. в совершении административного правонарушения, предусмотренного ч. 3 ст. 14.16 КоАП РФ, подтверждается письменными доказательствами, имеющимися в материалах дела: протоколом об административном правонарушении серии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8201 № 033209 от 10.01.2022 года, письменными объяснениями привлекаемого лица от 05.01.2022, протоколом изъятия вещей и документов от 05.01.2022,</w:t>
      </w:r>
      <w:r>
        <w:rPr>
          <w:rFonts w:ascii="Times New Roman" w:eastAsia="Times New Roman" w:hAnsi="Times New Roman" w:cs="Times New Roman"/>
        </w:rPr>
        <w:t xml:space="preserve"> протокола осмотра принадлежащих индивидуальному предпринимателю помещений, территорий и находящихся там вещей и документов от 05.01.2022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фото</w:t>
      </w:r>
      <w:r>
        <w:rPr>
          <w:rFonts w:ascii="Times New Roman" w:eastAsia="Times New Roman" w:hAnsi="Times New Roman" w:cs="Times New Roman"/>
        </w:rPr>
        <w:t>таблицей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 нему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паспорта привязки малой архитектурной формы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свидетельства о государственной регистрации физического лица в качестве индивидуального предпринимателя, </w:t>
      </w:r>
      <w:r>
        <w:rPr>
          <w:rFonts w:ascii="Times New Roman" w:eastAsia="Times New Roman" w:hAnsi="Times New Roman" w:cs="Times New Roman"/>
        </w:rPr>
        <w:t>выпиской ЕГРИП.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Аджиевой</w:t>
      </w:r>
      <w:r>
        <w:rPr>
          <w:rFonts w:ascii="Times New Roman" w:eastAsia="Times New Roman" w:hAnsi="Times New Roman" w:cs="Times New Roman"/>
        </w:rPr>
        <w:t xml:space="preserve"> Г.Э.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3 ст. 14.16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индивидуального предпринимателя </w:t>
      </w:r>
      <w:r>
        <w:rPr>
          <w:rFonts w:ascii="Times New Roman" w:eastAsia="Times New Roman" w:hAnsi="Times New Roman" w:cs="Times New Roman"/>
        </w:rPr>
        <w:t>Аджиевой</w:t>
      </w:r>
      <w:r>
        <w:rPr>
          <w:rFonts w:ascii="Times New Roman" w:eastAsia="Times New Roman" w:hAnsi="Times New Roman" w:cs="Times New Roman"/>
        </w:rPr>
        <w:t xml:space="preserve"> Г.Э. </w:t>
      </w:r>
      <w:r>
        <w:rPr>
          <w:rFonts w:ascii="Times New Roman" w:eastAsia="Times New Roman" w:hAnsi="Times New Roman" w:cs="Times New Roman"/>
        </w:rPr>
        <w:t>правильно квалифицированы по ч. 3 ст. 14.16 КоАП РФ, как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учитывая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</w:rPr>
        <w:t xml:space="preserve">обстоятельство, смягчающее административную ответственность </w:t>
      </w:r>
      <w:r>
        <w:rPr>
          <w:rFonts w:ascii="Times New Roman" w:eastAsia="Times New Roman" w:hAnsi="Times New Roman" w:cs="Times New Roman"/>
        </w:rPr>
        <w:t>Аджиевой</w:t>
      </w:r>
      <w:r>
        <w:rPr>
          <w:rFonts w:ascii="Times New Roman" w:eastAsia="Times New Roman" w:hAnsi="Times New Roman" w:cs="Times New Roman"/>
        </w:rPr>
        <w:t xml:space="preserve"> Г.Э. </w:t>
      </w:r>
      <w:r>
        <w:rPr>
          <w:rFonts w:ascii="Times New Roman" w:eastAsia="Times New Roman" w:hAnsi="Times New Roman" w:cs="Times New Roman"/>
        </w:rPr>
        <w:t>- наличие на иждивении несовершеннолетнего ребенка,</w:t>
      </w:r>
      <w:r>
        <w:rPr>
          <w:rFonts w:ascii="Times New Roman" w:eastAsia="Times New Roman" w:hAnsi="Times New Roman" w:cs="Times New Roman"/>
        </w:rPr>
        <w:t xml:space="preserve"> отсутствие обстоятельств, которые отягчают административную ответственность, </w:t>
      </w:r>
      <w:r>
        <w:rPr>
          <w:rFonts w:ascii="Times New Roman" w:eastAsia="Times New Roman" w:hAnsi="Times New Roman" w:cs="Times New Roman"/>
        </w:rPr>
        <w:t xml:space="preserve">считаю возможным назначить наказание </w:t>
      </w:r>
      <w:r>
        <w:rPr>
          <w:rFonts w:ascii="Times New Roman" w:eastAsia="Times New Roman" w:hAnsi="Times New Roman" w:cs="Times New Roman"/>
        </w:rPr>
        <w:t>в пределах санкции ч. 3 ст. 14.16 КоАП РФ в виде штрафа в размере 20000 руб. без конфискации спиртосодержащей продукции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14.16, 26.1, 26.2, 26.11, 29.9, 29.10 КоАП РФ, </w:t>
      </w:r>
    </w:p>
    <w:p>
      <w:pPr>
        <w:spacing w:before="0" w:after="0"/>
        <w:ind w:firstLine="539"/>
        <w:jc w:val="center"/>
      </w:pP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3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</w:rPr>
        <w:t>Аджиеву</w:t>
      </w:r>
      <w:r>
        <w:rPr>
          <w:rFonts w:ascii="Times New Roman" w:eastAsia="Times New Roman" w:hAnsi="Times New Roman" w:cs="Times New Roman"/>
        </w:rPr>
        <w:t xml:space="preserve"> Гульнару </w:t>
      </w:r>
      <w:r>
        <w:rPr>
          <w:rFonts w:ascii="Times New Roman" w:eastAsia="Times New Roman" w:hAnsi="Times New Roman" w:cs="Times New Roman"/>
        </w:rPr>
        <w:t>Энверовну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53rplc-5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3 ст. 14.16 КоАП Российской Федерации,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20000 (двадцать тысяч) рублей, без конфискации спиртосодержащей продукции.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Вещественные доказательства, </w:t>
      </w:r>
      <w:r>
        <w:rPr>
          <w:rFonts w:ascii="Times New Roman" w:eastAsia="Times New Roman" w:hAnsi="Times New Roman" w:cs="Times New Roman"/>
        </w:rPr>
        <w:t xml:space="preserve">переданные на ответственное хранение </w:t>
      </w:r>
      <w:r>
        <w:rPr>
          <w:rFonts w:ascii="Times New Roman" w:eastAsia="Times New Roman" w:hAnsi="Times New Roman" w:cs="Times New Roman"/>
        </w:rPr>
        <w:t>Аджиевой</w:t>
      </w:r>
      <w:r>
        <w:rPr>
          <w:rFonts w:ascii="Times New Roman" w:eastAsia="Times New Roman" w:hAnsi="Times New Roman" w:cs="Times New Roman"/>
        </w:rPr>
        <w:t xml:space="preserve"> Г.Э.</w:t>
      </w:r>
      <w:r>
        <w:rPr>
          <w:rFonts w:ascii="Times New Roman" w:eastAsia="Times New Roman" w:hAnsi="Times New Roman" w:cs="Times New Roman"/>
        </w:rPr>
        <w:t xml:space="preserve"> считать возвращенными по принадлежности </w:t>
      </w:r>
      <w:r>
        <w:rPr>
          <w:rFonts w:ascii="Times New Roman" w:eastAsia="Times New Roman" w:hAnsi="Times New Roman" w:cs="Times New Roman"/>
        </w:rPr>
        <w:t xml:space="preserve">собственнику </w:t>
      </w:r>
      <w:r>
        <w:rPr>
          <w:rFonts w:ascii="Times New Roman" w:eastAsia="Times New Roman" w:hAnsi="Times New Roman" w:cs="Times New Roman"/>
        </w:rPr>
        <w:t>Аджиевой</w:t>
      </w:r>
      <w:r>
        <w:rPr>
          <w:rFonts w:ascii="Times New Roman" w:eastAsia="Times New Roman" w:hAnsi="Times New Roman" w:cs="Times New Roman"/>
        </w:rPr>
        <w:t xml:space="preserve"> Гульнаре </w:t>
      </w:r>
      <w:r>
        <w:rPr>
          <w:rFonts w:ascii="Times New Roman" w:eastAsia="Times New Roman" w:hAnsi="Times New Roman" w:cs="Times New Roman"/>
        </w:rPr>
        <w:t>Энверовне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Style w:val="cat-UserDefinedgrp-54rplc-58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</w:t>
      </w:r>
      <w:r>
        <w:rPr>
          <w:rFonts w:ascii="Times New Roman" w:eastAsia="Times New Roman" w:hAnsi="Times New Roman" w:cs="Times New Roman"/>
        </w:rPr>
        <w:t>Титова, 60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51rplc-8">
    <w:name w:val="cat-UserDefined grp-51 rplc-8"/>
    <w:basedOn w:val="DefaultParagraphFont"/>
  </w:style>
  <w:style w:type="character" w:customStyle="1" w:styleId="cat-UserDefinedgrp-52rplc-14">
    <w:name w:val="cat-UserDefined grp-52 rplc-14"/>
    <w:basedOn w:val="DefaultParagraphFont"/>
  </w:style>
  <w:style w:type="character" w:customStyle="1" w:styleId="cat-UserDefinedgrp-53rplc-54">
    <w:name w:val="cat-UserDefined grp-53 rplc-54"/>
    <w:basedOn w:val="DefaultParagraphFont"/>
  </w:style>
  <w:style w:type="character" w:customStyle="1" w:styleId="cat-UserDefinedgrp-54rplc-58">
    <w:name w:val="cat-UserDefined grp-54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EB8A97F16199C24157B99A8CDD76AC015F76F67C9D34AE6762505FFA609531740DE17DF6AA5D0D40CA4B4186291B3300334B4CCE84B3bCL" TargetMode="External" /><Relationship Id="rId5" Type="http://schemas.openxmlformats.org/officeDocument/2006/relationships/hyperlink" Target="consultantplus://offline/ref=2DEB8A97F16199C24157B99A8CDD76AC015F76F67C9D34AE6762505FFA609531740DE17DF6AA5A0D40CA4B4186291B3300334B4CCE84B3bCL" TargetMode="External" /><Relationship Id="rId6" Type="http://schemas.openxmlformats.org/officeDocument/2006/relationships/hyperlink" Target="consultantplus://offline/ref=2DEB8A97F16199C24157B99A8CDD76AC015F76F67F9B34AE6762505FFA609531660DB977FEA9420616850D1489B2bAL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