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2259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Чередниченко Е.П.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>.П. 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где в ходе конфликта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в отношении </w:t>
      </w:r>
      <w:r>
        <w:rPr>
          <w:rStyle w:val="cat-UserDefinedgrp-3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 xml:space="preserve"> хватал за плечи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толк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</w:rPr>
        <w:t xml:space="preserve"> потерпевш</w:t>
      </w:r>
      <w:r>
        <w:rPr>
          <w:rFonts w:ascii="Times New Roman" w:eastAsia="Times New Roman" w:hAnsi="Times New Roman" w:cs="Times New Roman"/>
        </w:rPr>
        <w:t xml:space="preserve">ую,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</w:t>
      </w:r>
      <w:r>
        <w:rPr>
          <w:rFonts w:ascii="Times New Roman" w:eastAsia="Times New Roman" w:hAnsi="Times New Roman" w:cs="Times New Roman"/>
        </w:rPr>
        <w:t xml:space="preserve">, действия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рассмотрении дела без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участия.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Чередниченко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101053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</w:t>
      </w:r>
      <w:r>
        <w:rPr>
          <w:rFonts w:ascii="Times New Roman" w:eastAsia="Times New Roman" w:hAnsi="Times New Roman" w:cs="Times New Roman"/>
        </w:rPr>
        <w:t>причинения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телесных повреждений;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3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.2023; </w:t>
      </w:r>
      <w:r>
        <w:rPr>
          <w:rFonts w:ascii="Times New Roman" w:eastAsia="Times New Roman" w:hAnsi="Times New Roman" w:cs="Times New Roman"/>
        </w:rPr>
        <w:t>актом судебно-медицинского освидетельствования № 266 от 13.06.2023,</w:t>
      </w:r>
      <w:r>
        <w:rPr>
          <w:rFonts w:ascii="Times New Roman" w:eastAsia="Times New Roman" w:hAnsi="Times New Roman" w:cs="Times New Roman"/>
        </w:rPr>
        <w:t xml:space="preserve"> из которого следует, что обнаруженные телесные повреждения у </w:t>
      </w:r>
      <w:r>
        <w:rPr>
          <w:rFonts w:ascii="Times New Roman" w:eastAsia="Times New Roman" w:hAnsi="Times New Roman" w:cs="Times New Roman"/>
        </w:rPr>
        <w:t xml:space="preserve">Чередниченко </w:t>
      </w:r>
      <w:r>
        <w:rPr>
          <w:rFonts w:ascii="Times New Roman" w:eastAsia="Times New Roman" w:hAnsi="Times New Roman" w:cs="Times New Roman"/>
        </w:rPr>
        <w:t>И.И. в виде кровоподтеков, не повлекшие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 РФ,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, наличие на иждивении двоих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Чередниченко Е</w:t>
      </w:r>
      <w:r>
        <w:rPr>
          <w:rFonts w:ascii="Times New Roman" w:eastAsia="Times New Roman" w:hAnsi="Times New Roman" w:cs="Times New Roman"/>
        </w:rPr>
        <w:t xml:space="preserve">.П.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5rplc-43"/>
          <w:rFonts w:ascii="Times New Roman" w:eastAsia="Times New Roman" w:hAnsi="Times New Roman" w:cs="Times New Roman"/>
          <w:b/>
          <w:bCs/>
        </w:rPr>
        <w:t>чередниченко е.п.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3rplc-4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3rplc-47">
    <w:name w:val="cat-UserDefined grp-3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