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№5-55-40/2018</w:t>
      </w:r>
    </w:p>
    <w:p w:rsidR="00A77B3E">
      <w:r>
        <w:t>ПОСТАНОВЛЕНИЕ</w:t>
      </w:r>
    </w:p>
    <w:p w:rsidR="00A77B3E"/>
    <w:p w:rsidR="00A77B3E">
      <w:r>
        <w:t xml:space="preserve">28 февраля 2018 года                                                         пгт.Красногвардейское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 судебного участка №55 Красногвардейского судебного района Республики Крым Просолов В.В.,</w:t>
      </w:r>
    </w:p>
    <w:p w:rsidR="00A77B3E">
      <w:r>
        <w:t>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ч.2 ст.15.6 КоАП РФ, в отношении нотариуса Красногвардейского районного нотариального округа Республики Крым Неведомской Натальи Викторовны, паспортные данные, проживающей по адресу: адрес,</w:t>
      </w:r>
    </w:p>
    <w:p w:rsidR="00A77B3E"/>
    <w:p w:rsidR="00A77B3E">
      <w:r>
        <w:t>установил:</w:t>
      </w:r>
    </w:p>
    <w:p w:rsidR="00A77B3E">
      <w:r>
        <w:t xml:space="preserve">Неведомская Н.В., являясь нотариусом Красногвардейского районного нотариального округа Республики Крым, предоставила в Межрайонную ИФНС России №1 по Республике Крым сведения о выдаче свидетельства о праве на наследство в искаженном виде. </w:t>
      </w:r>
    </w:p>
    <w:p w:rsidR="00A77B3E">
      <w:r>
        <w:t>Для рассмотрения дела об административном правонарушении Неведомская Н.В.  не явилась, извещалась судом о времени и дне слушания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 В связи с изложенным судья полагает возможным рассмотреть данное дело в отсутствие Неведомской Н.В.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77B3E">
      <w:r>
        <w:t>Судья, исследовав в совокупности материалы дела об административном правонарушении, приходит к следующему.</w:t>
      </w:r>
    </w:p>
    <w:p w:rsidR="00A77B3E">
      <w:r>
        <w:t>Согласно п. 6 ст. 85 НК РФ нотариусы, осуществляющие частную практику, обязаны сообщать о нотариальном удостоверении права на наследство и договоров дарения в налоговый орган по месту своего нахождения не позднее 5 дней со дня соответствующего нотариального удостоверения, если иное не предусмотрено НК РФ.</w:t>
      </w:r>
    </w:p>
    <w:p w:rsidR="00A77B3E">
      <w:r>
        <w:t>Согласно п. 10 ст. 85 НК РФ формы и форматы представляемых на бумажном носителе или в электронной форме в налоговые органы сведений, предусмотренных ст. 85 Кодекса, а также порядок заполнения форм утверждаются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Форма Сведений о выдаче свидетельства о праве на наследство, утверждена приказом ФНС России от 17.09.2007 г. № ММ-3-09/536@ «Об утверждении форм сведений, предусмотренных статьей 85 Налогового кодекса Российской Федерации».</w:t>
      </w:r>
    </w:p>
    <w:p w:rsidR="00A77B3E">
      <w:r>
        <w:t>28.09.2017 года нотариус Неведомская Н.В. предоставила в электронном виде через выделенный канал связи в Межрайонную ИФНС России №1 по Республике Крым peг. № a77fld37-bdca-4754-9dbc-a42166e05e41 Сведения о выдаче свидетельства о праве на наследство:</w:t>
      </w:r>
    </w:p>
    <w:p w:rsidR="00A77B3E">
      <w:r>
        <w:t xml:space="preserve">признак передаваемых сведений - первичное предоставление сведений сведения о наследодателе - Русакова Екатерина Андреевна </w:t>
      </w:r>
    </w:p>
    <w:p w:rsidR="00A77B3E">
      <w:r>
        <w:t>...</w:t>
      </w:r>
    </w:p>
    <w:p w:rsidR="00A77B3E"/>
    <w:p w:rsidR="00A77B3E">
      <w:r>
        <w:t>02.11.2017 года нотариус Неведомская Н.В. предоставила в электронном виде через выделенный канал связи в Межрайонную ИФНС России №1 по Республике Крым peг. № bb467232-7423-4ede-a321-d7ba96693el9 корректирующие сведения о выдаче свидетельства о праве на наследство:</w:t>
      </w:r>
    </w:p>
    <w:p w:rsidR="00A77B3E">
      <w:r>
        <w:t xml:space="preserve">... </w:t>
      </w:r>
    </w:p>
    <w:p w:rsidR="00A77B3E"/>
    <w:p w:rsidR="00A77B3E">
      <w:r>
        <w:t>Предельный срок для предоставления сведений о выдаче свидетельства о праве на наследство от 27.09.2017 года не позднее 04.10.2017 года. Фактически данные сведения предоставлены нотариусом Неведомской Н.В. 28.09.2017 года, то есть без нарушения срока. При этом при подаче сведений в Межрайонную ИФНС России № 1 по Республике Крым нотариусом Неведомской Н.В. в графе «дата выдачи» неверно указана дата выдачи свидетельства о праве на наследство а именно: вместо 27.09.2017года указано 27.03.2017 года., что  подтверждается сведениями из АИС Налог-3 ПРОМ.</w:t>
      </w:r>
    </w:p>
    <w:p w:rsidR="00A77B3E">
      <w:r>
        <w:t>Таким образом, вина нотариуса Красногвардейского районного нотариального округа Республики Крым Неведомской Н.В.  в совершении административного правонарушения, ответственность за которое предусмотрена ч. 2 ст. 15.6 КоАП РФ, подтверждается совокупностью собранных по делу доказательств, а именно сведениями из АИС Налог-3 ПРОМ рег. № a77fld37-bdca-4754-9dbc-a42166e05e41, сведениями из АИС Налог-3 ПРОМ рег. № bb467232-7423-4ede-a321-d7ba96693el9.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нотариуса Красногвардейского районного нотариального округа Республики Крым Неведомской Н.В.  в совершении административного правонарушения, предусмотренного ч.2 ст.15.6 КоАП РФ.</w:t>
      </w:r>
    </w:p>
    <w:p w:rsidR="00A77B3E">
      <w:r>
        <w:t xml:space="preserve">Таким образом, судья полагает, что вина нотариуса Красногвардейского районного нотариального округа Республики Крым Неведомской Н.В. в совершении административного правонарушения, предусмотренного ч.2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нотариуса Красногвардейского районного нотариального округа Республики Крым Неведомской Н.В. правильно квалифицированы по ч.2 ст.15.6 КоАП РФ, как представление нотариусом, предусмотренных законодательством Российской Федерации о налогах и сборах, сведений в налоговые органы, связанных с учетом организаций и физических лиц в искаженном виде</w:t>
      </w:r>
    </w:p>
    <w:p w:rsidR="00A77B3E">
      <w:r>
        <w:t>Обстоятельств, смягчающих административную ответственность нотариуса Красногвардейского районного нотариального округа Республики Крым Неведомской Н.В., в соответствии со ст. 4.2 КоАП РФ, мировым судьей не установлено.</w:t>
      </w:r>
    </w:p>
    <w:p w:rsidR="00A77B3E">
      <w:r>
        <w:t xml:space="preserve">Обстоятельств, отягчающих административную ответственность нотариуса Красногвардейского районного нотариального округа Республики Крым Неведомской Н.В., в соответствии со ст.4.3  КоАП РФ, не установлено.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15.6 ч. 2,  29.10 КоАП РФ, мировой судья</w:t>
      </w:r>
    </w:p>
    <w:p w:rsidR="00A77B3E">
      <w:r>
        <w:t>постановил:</w:t>
      </w:r>
    </w:p>
    <w:p w:rsidR="00A77B3E"/>
    <w:p w:rsidR="00A77B3E">
      <w:r>
        <w:t>нотариуса Красногвардейского районного нотариального округа Республики Крым Неведомскую Наталью Викторовну, паспортные данные, признать виновной в совершении административного правонарушения, предусмотренного ч.2 ст.15.6 КоАП РФ, и назначить ей наказание в виде штрафа в размере 500 рублей.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КБК 18211603030010000140, ОКТМО 35709000, получатель УФК по Республике Крым (Межрайонная ИФНС России №1) ИНН 9105000029, КПП 910501001. Наименование банка: Отделение по Республике Крым ЦБ РФ открытый УФК по РК,  БИК 04351001.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