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0175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ст. 6.1.1 КоАП РФ, в отношении </w:t>
      </w:r>
    </w:p>
    <w:p>
      <w:pPr>
        <w:spacing w:before="0" w:after="0"/>
        <w:ind w:firstLine="709"/>
        <w:jc w:val="both"/>
      </w:pPr>
      <w:r>
        <w:rPr>
          <w:rStyle w:val="cat-UserDefinedgrp-38rplc-7"/>
          <w:rFonts w:ascii="Times New Roman" w:eastAsia="Times New Roman" w:hAnsi="Times New Roman" w:cs="Times New Roman"/>
        </w:rPr>
        <w:t>куликова м.а.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9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Куликов М.А.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минут, находясь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40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в ходе конфликта,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совершил насильственные действия в отношении </w:t>
      </w:r>
      <w:r>
        <w:rPr>
          <w:rStyle w:val="cat-UserDefinedgrp-41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 хват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л потерпевшую за ее руки,</w:t>
      </w:r>
      <w:r>
        <w:rPr>
          <w:rFonts w:ascii="Times New Roman" w:eastAsia="Times New Roman" w:hAnsi="Times New Roman" w:cs="Times New Roman"/>
        </w:rPr>
        <w:t xml:space="preserve"> а также причинил побои, </w:t>
      </w:r>
      <w:r>
        <w:rPr>
          <w:rFonts w:ascii="Times New Roman" w:eastAsia="Times New Roman" w:hAnsi="Times New Roman" w:cs="Times New Roman"/>
        </w:rPr>
        <w:t xml:space="preserve">а именно нанес </w:t>
      </w:r>
      <w:r>
        <w:rPr>
          <w:rFonts w:ascii="Times New Roman" w:eastAsia="Times New Roman" w:hAnsi="Times New Roman" w:cs="Times New Roman"/>
        </w:rPr>
        <w:t>два</w:t>
      </w:r>
      <w:r>
        <w:rPr>
          <w:rFonts w:ascii="Times New Roman" w:eastAsia="Times New Roman" w:hAnsi="Times New Roman" w:cs="Times New Roman"/>
        </w:rPr>
        <w:t xml:space="preserve"> удар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ладонью </w:t>
      </w:r>
      <w:r>
        <w:rPr>
          <w:rFonts w:ascii="Times New Roman" w:eastAsia="Times New Roman" w:hAnsi="Times New Roman" w:cs="Times New Roman"/>
        </w:rPr>
        <w:t>правой рук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в область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потерпевше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 от чего последн</w:t>
      </w:r>
      <w:r>
        <w:rPr>
          <w:rFonts w:ascii="Times New Roman" w:eastAsia="Times New Roman" w:hAnsi="Times New Roman" w:cs="Times New Roman"/>
        </w:rPr>
        <w:t>яя</w:t>
      </w:r>
      <w:r>
        <w:rPr>
          <w:rFonts w:ascii="Times New Roman" w:eastAsia="Times New Roman" w:hAnsi="Times New Roman" w:cs="Times New Roman"/>
        </w:rPr>
        <w:t xml:space="preserve"> испытал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физическую боль, что не повлекло последствий указанных в ст. 115 УК РФ, то есть совершил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административное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Куликов М.А.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факт причинения телесных повреждений не отрицал, с изложенными в протоколе обстоятельствами согласил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содеянном раскаивается</w:t>
      </w:r>
      <w:r>
        <w:rPr>
          <w:rFonts w:ascii="Times New Roman" w:eastAsia="Times New Roman" w:hAnsi="Times New Roman" w:cs="Times New Roman"/>
        </w:rPr>
        <w:t>, пояснил, что конфликт произошел на бытовой почве.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2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заседании, </w:t>
      </w:r>
      <w:r>
        <w:rPr>
          <w:rFonts w:ascii="Times New Roman" w:eastAsia="Times New Roman" w:hAnsi="Times New Roman" w:cs="Times New Roman"/>
        </w:rPr>
        <w:t xml:space="preserve">также </w:t>
      </w:r>
      <w:r>
        <w:rPr>
          <w:rFonts w:ascii="Times New Roman" w:eastAsia="Times New Roman" w:hAnsi="Times New Roman" w:cs="Times New Roman"/>
        </w:rPr>
        <w:t>подтвердил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</w:t>
      </w:r>
      <w:r>
        <w:rPr>
          <w:rFonts w:ascii="Times New Roman" w:eastAsia="Times New Roman" w:hAnsi="Times New Roman" w:cs="Times New Roman"/>
        </w:rPr>
        <w:t>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пояснила, что </w:t>
      </w:r>
      <w:r>
        <w:rPr>
          <w:rFonts w:ascii="Times New Roman" w:eastAsia="Times New Roman" w:hAnsi="Times New Roman" w:cs="Times New Roman"/>
        </w:rPr>
        <w:t xml:space="preserve">подобный </w:t>
      </w:r>
      <w:r>
        <w:rPr>
          <w:rFonts w:ascii="Times New Roman" w:eastAsia="Times New Roman" w:hAnsi="Times New Roman" w:cs="Times New Roman"/>
        </w:rPr>
        <w:t xml:space="preserve">конфликт произошел </w:t>
      </w:r>
      <w:r>
        <w:rPr>
          <w:rFonts w:ascii="Times New Roman" w:eastAsia="Times New Roman" w:hAnsi="Times New Roman" w:cs="Times New Roman"/>
        </w:rPr>
        <w:t>впервые и в настоящее время исчерпан.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Style w:val="cat-UserDefinedgrp-43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ую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Куликова М.А.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</w:t>
      </w:r>
      <w:r>
        <w:rPr>
          <w:rFonts w:ascii="Times New Roman" w:eastAsia="Times New Roman" w:hAnsi="Times New Roman" w:cs="Times New Roman"/>
        </w:rPr>
        <w:t>тренного статьей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UserDefinedgrp-45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0344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г.;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заявлени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6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проведении проверки по факту причинения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телесных повреждений;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Куликова М.А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Style w:val="cat-UserDefinedgrp-46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Так, в силу требований статьи 26.1 Кодекса Российской Федерации об административных правонарушениях установлены: наличие события административного </w:t>
      </w:r>
      <w:r>
        <w:rPr>
          <w:rFonts w:ascii="Times New Roman" w:eastAsia="Times New Roman" w:hAnsi="Times New Roman" w:cs="Times New Roman"/>
        </w:rPr>
        <w:t>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ст. 28.2 КоАП РФ, в </w:t>
      </w:r>
      <w:r>
        <w:rPr>
          <w:rFonts w:ascii="Times New Roman" w:eastAsia="Times New Roman" w:hAnsi="Times New Roman" w:cs="Times New Roman"/>
        </w:rPr>
        <w:t>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Куликова М.А.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Куликова М.А.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 квалифицирует по ст. 6.1.1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</w:t>
      </w:r>
      <w:r>
        <w:rPr>
          <w:rFonts w:ascii="Times New Roman" w:eastAsia="Times New Roman" w:hAnsi="Times New Roman" w:cs="Times New Roman"/>
        </w:rPr>
        <w:t xml:space="preserve">нанесение побоев </w:t>
      </w:r>
      <w:r>
        <w:rPr>
          <w:rFonts w:ascii="Times New Roman" w:eastAsia="Times New Roman" w:hAnsi="Times New Roman" w:cs="Times New Roman"/>
        </w:rPr>
        <w:t>и совершение иных насильственных действий, причинивших физическую боль,</w:t>
      </w:r>
      <w:r>
        <w:rPr>
          <w:rFonts w:ascii="Times New Roman" w:eastAsia="Times New Roman" w:hAnsi="Times New Roman" w:cs="Times New Roman"/>
        </w:rPr>
        <w:t xml:space="preserve">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Куликова М.А.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>, 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Куликова М.А.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>мировой судья признает признание вины</w:t>
      </w:r>
      <w:r>
        <w:rPr>
          <w:rFonts w:ascii="Times New Roman" w:eastAsia="Times New Roman" w:hAnsi="Times New Roman" w:cs="Times New Roman"/>
        </w:rPr>
        <w:t xml:space="preserve"> и раскаяние в содеянном</w:t>
      </w:r>
      <w:r>
        <w:rPr>
          <w:rFonts w:ascii="Times New Roman" w:eastAsia="Times New Roman" w:hAnsi="Times New Roman" w:cs="Times New Roman"/>
        </w:rPr>
        <w:t>, наличие на иждивении малолетних детей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Куликова М.А.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38rplc-46"/>
          <w:rFonts w:ascii="Times New Roman" w:eastAsia="Times New Roman" w:hAnsi="Times New Roman" w:cs="Times New Roman"/>
        </w:rPr>
        <w:t>куликова м.а.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49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36rplc-51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</w:t>
      </w:r>
      <w:r>
        <w:rPr>
          <w:rFonts w:ascii="Times New Roman" w:eastAsia="Times New Roman" w:hAnsi="Times New Roman" w:cs="Times New Roman"/>
        </w:rPr>
        <w:t>ому судье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</w:t>
      </w:r>
      <w:r>
        <w:rPr>
          <w:rFonts w:ascii="Times New Roman" w:eastAsia="Times New Roman" w:hAnsi="Times New Roman" w:cs="Times New Roman"/>
          <w:i/>
          <w:iCs/>
        </w:rPr>
        <w:t>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7">
    <w:name w:val="cat-UserDefined grp-38 rplc-7"/>
    <w:basedOn w:val="DefaultParagraphFont"/>
  </w:style>
  <w:style w:type="character" w:customStyle="1" w:styleId="cat-UserDefinedgrp-39rplc-9">
    <w:name w:val="cat-UserDefined grp-39 rplc-9"/>
    <w:basedOn w:val="DefaultParagraphFont"/>
  </w:style>
  <w:style w:type="character" w:customStyle="1" w:styleId="cat-UserDefinedgrp-40rplc-18">
    <w:name w:val="cat-UserDefined grp-40 rplc-18"/>
    <w:basedOn w:val="DefaultParagraphFont"/>
  </w:style>
  <w:style w:type="character" w:customStyle="1" w:styleId="cat-UserDefinedgrp-41rplc-20">
    <w:name w:val="cat-UserDefined grp-41 rplc-20"/>
    <w:basedOn w:val="DefaultParagraphFont"/>
  </w:style>
  <w:style w:type="character" w:customStyle="1" w:styleId="cat-UserDefinedgrp-42rplc-23">
    <w:name w:val="cat-UserDefined grp-42 rplc-23"/>
    <w:basedOn w:val="DefaultParagraphFont"/>
  </w:style>
  <w:style w:type="character" w:customStyle="1" w:styleId="cat-UserDefinedgrp-43rplc-25">
    <w:name w:val="cat-UserDefined grp-43 rplc-25"/>
    <w:basedOn w:val="DefaultParagraphFont"/>
  </w:style>
  <w:style w:type="character" w:customStyle="1" w:styleId="cat-UserDefinedgrp-44rplc-27">
    <w:name w:val="cat-UserDefined grp-44 rplc-27"/>
    <w:basedOn w:val="DefaultParagraphFont"/>
  </w:style>
  <w:style w:type="character" w:customStyle="1" w:styleId="cat-UserDefinedgrp-45rplc-30">
    <w:name w:val="cat-UserDefined grp-45 rplc-30"/>
    <w:basedOn w:val="DefaultParagraphFont"/>
  </w:style>
  <w:style w:type="character" w:customStyle="1" w:styleId="cat-UserDefinedgrp-46rplc-32">
    <w:name w:val="cat-UserDefined grp-46 rplc-32"/>
    <w:basedOn w:val="DefaultParagraphFont"/>
  </w:style>
  <w:style w:type="character" w:customStyle="1" w:styleId="cat-UserDefinedgrp-46rplc-37">
    <w:name w:val="cat-UserDefined grp-46 rplc-37"/>
    <w:basedOn w:val="DefaultParagraphFont"/>
  </w:style>
  <w:style w:type="character" w:customStyle="1" w:styleId="cat-UserDefinedgrp-38rplc-46">
    <w:name w:val="cat-UserDefined grp-38 rplc-46"/>
    <w:basedOn w:val="DefaultParagraphFont"/>
  </w:style>
  <w:style w:type="character" w:customStyle="1" w:styleId="cat-UserDefinedgrp-37rplc-49">
    <w:name w:val="cat-UserDefined grp-37 rplc-49"/>
    <w:basedOn w:val="DefaultParagraphFont"/>
  </w:style>
  <w:style w:type="character" w:customStyle="1" w:styleId="cat-UserDefinedgrp-36rplc-51">
    <w:name w:val="cat-UserDefined grp-36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0E13B50B1F50D32CA4CD090A42B3FAE82819375C58763CA70E105521485AD93BE4472D8A09963C294926C39FEB344CA23C39050CA337051IAI" TargetMode="External" /><Relationship Id="rId5" Type="http://schemas.openxmlformats.org/officeDocument/2006/relationships/hyperlink" Target="consultantplus://offline/ref=F4E0E13B50B1F50D32CA4CD090A42B3FAE82819375C58763CA70E105521485AD93BE4472D1A29E6994CE826870ABB75AC33EDD914ECA53I2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