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40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153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01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февраля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>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4rplc-7"/>
          <w:rFonts w:ascii="Times New Roman" w:eastAsia="Times New Roman" w:hAnsi="Times New Roman" w:cs="Times New Roman"/>
          <w:b/>
          <w:bCs/>
        </w:rPr>
        <w:t>Сыса Д.П. 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Сыса</w:t>
      </w:r>
      <w:r>
        <w:rPr>
          <w:rFonts w:ascii="Times New Roman" w:eastAsia="Times New Roman" w:hAnsi="Times New Roman" w:cs="Times New Roman"/>
        </w:rPr>
        <w:t xml:space="preserve"> Д</w:t>
      </w:r>
      <w:r>
        <w:rPr>
          <w:rFonts w:ascii="Times New Roman" w:eastAsia="Times New Roman" w:hAnsi="Times New Roman" w:cs="Times New Roman"/>
        </w:rPr>
        <w:t>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Керченского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городского</w:t>
      </w:r>
      <w:r>
        <w:rPr>
          <w:rFonts w:ascii="Times New Roman" w:eastAsia="Times New Roman" w:hAnsi="Times New Roman" w:cs="Times New Roman"/>
        </w:rPr>
        <w:t xml:space="preserve">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2а-2353/2022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</w:t>
      </w:r>
      <w:r>
        <w:rPr>
          <w:rFonts w:ascii="Times New Roman" w:eastAsia="Times New Roman" w:hAnsi="Times New Roman" w:cs="Times New Roman"/>
        </w:rPr>
        <w:t>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Сыса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в </w:t>
      </w:r>
      <w:r>
        <w:rPr>
          <w:rFonts w:ascii="Times New Roman" w:eastAsia="Times New Roman" w:hAnsi="Times New Roman" w:cs="Times New Roman"/>
        </w:rPr>
        <w:t>этот день его выгнали из дома, а предупредить сотрудников полиции о смене места жительства не успел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Сыс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Керченского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городского</w:t>
      </w:r>
      <w:r>
        <w:rPr>
          <w:rFonts w:ascii="Times New Roman" w:eastAsia="Times New Roman" w:hAnsi="Times New Roman" w:cs="Times New Roman"/>
        </w:rPr>
        <w:t xml:space="preserve">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2а-2353/2022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27.09.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Сыс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202177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Сыс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Сыс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>19.24 КоАП РФ, подтверждается совокупностью собранных по делу доказательств, а именно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8201 №</w:t>
      </w:r>
      <w:r>
        <w:rPr>
          <w:rFonts w:ascii="Times New Roman" w:eastAsia="Times New Roman" w:hAnsi="Times New Roman" w:cs="Times New Roman"/>
        </w:rPr>
        <w:t>202177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 планом-заданием о проверке лица, в отношении которого установлен административный надзор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; актом посещения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</w:rPr>
        <w:t>Сыс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Керченского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городского</w:t>
      </w:r>
      <w:r>
        <w:rPr>
          <w:rFonts w:ascii="Times New Roman" w:eastAsia="Times New Roman" w:hAnsi="Times New Roman" w:cs="Times New Roman"/>
        </w:rPr>
        <w:t xml:space="preserve">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2а-2353/2022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27.09.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, 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Сыс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Д.П.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Сыс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Сыс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Сыс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 xml:space="preserve">признается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5rplc-41"/>
          <w:rFonts w:ascii="Times New Roman" w:eastAsia="Times New Roman" w:hAnsi="Times New Roman" w:cs="Times New Roman"/>
          <w:b/>
          <w:bCs/>
        </w:rPr>
        <w:t>Сыса Д.П. 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Сыса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Дмтри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Петрович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41">
    <w:name w:val="cat-UserDefined grp-2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