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Дело № </w:t>
      </w:r>
      <w:r>
        <w:rPr>
          <w:rFonts w:ascii="Times New Roman" w:eastAsia="Times New Roman" w:hAnsi="Times New Roman" w:cs="Times New Roman"/>
          <w:sz w:val="28"/>
          <w:szCs w:val="28"/>
        </w:rPr>
        <w:t>5-</w:t>
      </w:r>
      <w:r>
        <w:rPr>
          <w:rFonts w:ascii="Times New Roman" w:eastAsia="Times New Roman" w:hAnsi="Times New Roman" w:cs="Times New Roman"/>
          <w:sz w:val="28"/>
          <w:szCs w:val="28"/>
        </w:rPr>
        <w:t>55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64</w:t>
      </w:r>
      <w:r>
        <w:rPr>
          <w:rFonts w:ascii="Times New Roman" w:eastAsia="Times New Roman" w:hAnsi="Times New Roman" w:cs="Times New Roman"/>
          <w:sz w:val="28"/>
          <w:szCs w:val="28"/>
        </w:rPr>
        <w:t>/201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</w:p>
    <w:p>
      <w:pPr>
        <w:keepNext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ind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19 февраля 2019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>. Красногвардейское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ировой судья судебного участка №55 Красногвардейского судебного района Республики Крым </w:t>
      </w:r>
      <w:r>
        <w:rPr>
          <w:rStyle w:val="cat-FIOgrp-6rplc-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рассмотрев дело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, предусмотренном ст.20.21 КоАП РФ,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отношении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Style w:val="cat-FIOgrp-7rplc-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14rplc-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11rplc-6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зарегистрированно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проживающе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2rplc-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18 февраля 2019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>18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8rplc-1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находился в общественном месте, а именно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УУП №3 по адресу: </w:t>
      </w:r>
      <w:r>
        <w:rPr>
          <w:rStyle w:val="cat-Addressgrp-3rplc-1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состоянии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алкогольного </w:t>
      </w:r>
      <w:r>
        <w:rPr>
          <w:rFonts w:ascii="Times New Roman" w:eastAsia="Times New Roman" w:hAnsi="Times New Roman" w:cs="Times New Roman"/>
          <w:sz w:val="28"/>
          <w:szCs w:val="28"/>
        </w:rPr>
        <w:t>опьянения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оскорбля</w:t>
      </w:r>
      <w:r>
        <w:rPr>
          <w:rFonts w:ascii="Times New Roman" w:eastAsia="Times New Roman" w:hAnsi="Times New Roman" w:cs="Times New Roman"/>
          <w:sz w:val="28"/>
          <w:szCs w:val="28"/>
        </w:rPr>
        <w:t>ющем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человеческое достоинство и общественную нравственность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а именно имел </w:t>
      </w:r>
      <w:r>
        <w:rPr>
          <w:rFonts w:ascii="Times New Roman" w:eastAsia="Times New Roman" w:hAnsi="Times New Roman" w:cs="Times New Roman"/>
          <w:sz w:val="28"/>
          <w:szCs w:val="28"/>
        </w:rPr>
        <w:t>неопрятный внешний вид, невнятную речь, запах алкоголя изо рта, шаткую походку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ходе рассмотрения дела </w:t>
      </w:r>
      <w:r>
        <w:rPr>
          <w:rStyle w:val="cat-FIOgrp-8rplc-1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вину признал, </w:t>
      </w:r>
      <w:r>
        <w:rPr>
          <w:rFonts w:ascii="Times New Roman" w:eastAsia="Times New Roman" w:hAnsi="Times New Roman" w:cs="Times New Roman"/>
          <w:sz w:val="28"/>
          <w:szCs w:val="28"/>
        </w:rPr>
        <w:t>раскаялся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Выслушав </w:t>
      </w:r>
      <w:r>
        <w:rPr>
          <w:rStyle w:val="cat-FIOgrp-8rplc-1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исследовав материалы дела об административном правонарушении, суд считает, что действия </w:t>
      </w:r>
      <w:r>
        <w:rPr>
          <w:rStyle w:val="cat-FIOgrp-9rplc-1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правильно квалифицированы по ст.20.21 КоАП РФ, а именно: появление в общественных местах в состоянии опьянения, оскорбляющем человеческое достоинство и общественную нравственность.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Style w:val="cat-FIOgrp-8rplc-1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подтверждается протоколом об административном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рапортом, протоколом об административном задержании, протоколом о доставлении, чеком с результатами освидетельствования на состояние алкогольного опьянения, актом медицинского освидетельствования, письменными объяснениями </w:t>
      </w:r>
      <w:r>
        <w:rPr>
          <w:rStyle w:val="cat-FIOgrp-9rplc-1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 рапортом.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судья полагает, что вина </w:t>
      </w:r>
      <w:r>
        <w:rPr>
          <w:rStyle w:val="cat-FIOgrp-9rplc-1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совершении административного правонарушения, предусмотренного ст. 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.2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доказана и нашла свое подтверждение в ходе производства по делу об административном правонарушении.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Обстоятельством, смягчающим административную ответственность </w:t>
      </w:r>
      <w:r>
        <w:rPr>
          <w:rStyle w:val="cat-FIOgrp-9rplc-1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 в соответствии со ст. 4.2 КоАП РФ мировой судья признает раскаяние лица, совершившего административное правонарушение</w:t>
      </w:r>
      <w:r>
        <w:rPr>
          <w:rFonts w:ascii="Times New Roman" w:eastAsia="Times New Roman" w:hAnsi="Times New Roman" w:cs="Times New Roman"/>
          <w:sz w:val="28"/>
          <w:szCs w:val="28"/>
        </w:rPr>
        <w:t>, а также наличие на иждивении несовершеннолетнего ребенка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отягчающих административную ответственность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Style w:val="cat-FIOgrp-9rplc-1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 в соответствии со ст.4.3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КоАП РФ, мировым судьей не установлено.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Учитывая характер совершенного правонарушения, личность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FIOgrp-9rplc-2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суд считает необходимым </w:t>
      </w:r>
      <w:r>
        <w:rPr>
          <w:rFonts w:ascii="Times New Roman" w:eastAsia="Times New Roman" w:hAnsi="Times New Roman" w:cs="Times New Roman"/>
          <w:sz w:val="28"/>
          <w:szCs w:val="28"/>
        </w:rPr>
        <w:t>назначить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административное </w:t>
      </w:r>
      <w:r>
        <w:rPr>
          <w:rFonts w:ascii="Times New Roman" w:eastAsia="Times New Roman" w:hAnsi="Times New Roman" w:cs="Times New Roman"/>
          <w:sz w:val="28"/>
          <w:szCs w:val="28"/>
        </w:rPr>
        <w:t>наказание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виде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ареста сроком на 5 (пять) суток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Ру</w:t>
      </w:r>
      <w:r>
        <w:rPr>
          <w:rFonts w:ascii="Times New Roman" w:eastAsia="Times New Roman" w:hAnsi="Times New Roman" w:cs="Times New Roman"/>
          <w:sz w:val="28"/>
          <w:szCs w:val="28"/>
        </w:rPr>
        <w:t>ководствуясь ст.ст. 20.21, 29.9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29.10 КоАП РФ,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судья 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Style w:val="cat-FIOgrp-7rplc-2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ст. 20.21 КоАП РФ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назначить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ему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наказание в виде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ареста сроком на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пять</w:t>
      </w:r>
      <w:r>
        <w:rPr>
          <w:rFonts w:ascii="Times New Roman" w:eastAsia="Times New Roman" w:hAnsi="Times New Roman" w:cs="Times New Roman"/>
          <w:sz w:val="28"/>
          <w:szCs w:val="28"/>
        </w:rPr>
        <w:t>) суток.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Срок административного наказания в виде ареста исчислять с 1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 00 минут </w:t>
      </w:r>
      <w:r>
        <w:rPr>
          <w:rFonts w:ascii="Times New Roman" w:eastAsia="Times New Roman" w:hAnsi="Times New Roman" w:cs="Times New Roman"/>
          <w:sz w:val="28"/>
          <w:szCs w:val="28"/>
        </w:rPr>
        <w:t>19 февраля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2019 года.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ч.1 ст.32.8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КоАП РФ постановление судьи об административном аресте исполняется органами внутренних дел немедленно после вынесения такого постановления. 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Жалоба на постановление по делу об административном правонарушении может быть подана мировому судье судебного участка №55 Красногвардейского судебного района Республики Крым, а также непосредственно в Красногвардейский районный суд Республики Крым в течение 10 суток со дня получения его копии.</w:t>
      </w:r>
    </w:p>
    <w:p>
      <w:pPr>
        <w:spacing w:before="0" w:after="0"/>
        <w:ind w:firstLine="720"/>
        <w:jc w:val="both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ind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</w:t>
      </w:r>
      <w:r>
        <w:rPr>
          <w:rStyle w:val="cat-FIOgrp-10rplc-26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FIOgrp-6rplc-3">
    <w:name w:val="cat-FIO grp-6 rplc-3"/>
    <w:basedOn w:val="DefaultParagraphFont"/>
  </w:style>
  <w:style w:type="character" w:customStyle="1" w:styleId="cat-FIOgrp-7rplc-4">
    <w:name w:val="cat-FIO grp-7 rplc-4"/>
    <w:basedOn w:val="DefaultParagraphFont"/>
  </w:style>
  <w:style w:type="character" w:customStyle="1" w:styleId="cat-ExternalSystemDefinedgrp-14rplc-5">
    <w:name w:val="cat-ExternalSystemDefined grp-14 rplc-5"/>
    <w:basedOn w:val="DefaultParagraphFont"/>
  </w:style>
  <w:style w:type="character" w:customStyle="1" w:styleId="cat-PassportDatagrp-11rplc-6">
    <w:name w:val="cat-PassportData grp-11 rplc-6"/>
    <w:basedOn w:val="DefaultParagraphFont"/>
  </w:style>
  <w:style w:type="character" w:customStyle="1" w:styleId="cat-Addressgrp-2rplc-7">
    <w:name w:val="cat-Address grp-2 rplc-7"/>
    <w:basedOn w:val="DefaultParagraphFont"/>
  </w:style>
  <w:style w:type="character" w:customStyle="1" w:styleId="cat-FIOgrp-8rplc-10">
    <w:name w:val="cat-FIO grp-8 rplc-10"/>
    <w:basedOn w:val="DefaultParagraphFont"/>
  </w:style>
  <w:style w:type="character" w:customStyle="1" w:styleId="cat-Addressgrp-3rplc-11">
    <w:name w:val="cat-Address grp-3 rplc-11"/>
    <w:basedOn w:val="DefaultParagraphFont"/>
  </w:style>
  <w:style w:type="character" w:customStyle="1" w:styleId="cat-FIOgrp-8rplc-12">
    <w:name w:val="cat-FIO grp-8 rplc-12"/>
    <w:basedOn w:val="DefaultParagraphFont"/>
  </w:style>
  <w:style w:type="character" w:customStyle="1" w:styleId="cat-FIOgrp-8rplc-13">
    <w:name w:val="cat-FIO grp-8 rplc-13"/>
    <w:basedOn w:val="DefaultParagraphFont"/>
  </w:style>
  <w:style w:type="character" w:customStyle="1" w:styleId="cat-FIOgrp-9rplc-14">
    <w:name w:val="cat-FIO grp-9 rplc-14"/>
    <w:basedOn w:val="DefaultParagraphFont"/>
  </w:style>
  <w:style w:type="character" w:customStyle="1" w:styleId="cat-FIOgrp-8rplc-15">
    <w:name w:val="cat-FIO grp-8 rplc-15"/>
    <w:basedOn w:val="DefaultParagraphFont"/>
  </w:style>
  <w:style w:type="character" w:customStyle="1" w:styleId="cat-FIOgrp-9rplc-16">
    <w:name w:val="cat-FIO grp-9 rplc-16"/>
    <w:basedOn w:val="DefaultParagraphFont"/>
  </w:style>
  <w:style w:type="character" w:customStyle="1" w:styleId="cat-FIOgrp-9rplc-17">
    <w:name w:val="cat-FIO grp-9 rplc-17"/>
    <w:basedOn w:val="DefaultParagraphFont"/>
  </w:style>
  <w:style w:type="character" w:customStyle="1" w:styleId="cat-FIOgrp-9rplc-18">
    <w:name w:val="cat-FIO grp-9 rplc-18"/>
    <w:basedOn w:val="DefaultParagraphFont"/>
  </w:style>
  <w:style w:type="character" w:customStyle="1" w:styleId="cat-FIOgrp-9rplc-19">
    <w:name w:val="cat-FIO grp-9 rplc-19"/>
    <w:basedOn w:val="DefaultParagraphFont"/>
  </w:style>
  <w:style w:type="character" w:customStyle="1" w:styleId="cat-FIOgrp-9rplc-20">
    <w:name w:val="cat-FIO grp-9 rplc-20"/>
    <w:basedOn w:val="DefaultParagraphFont"/>
  </w:style>
  <w:style w:type="character" w:customStyle="1" w:styleId="cat-FIOgrp-7rplc-21">
    <w:name w:val="cat-FIO grp-7 rplc-21"/>
    <w:basedOn w:val="DefaultParagraphFont"/>
  </w:style>
  <w:style w:type="character" w:customStyle="1" w:styleId="cat-FIOgrp-10rplc-26">
    <w:name w:val="cat-FIO grp-10 rplc-2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