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-000</w:t>
      </w:r>
      <w:r>
        <w:rPr>
          <w:rFonts w:ascii="Times New Roman" w:eastAsia="Times New Roman" w:hAnsi="Times New Roman" w:cs="Times New Roman"/>
        </w:rPr>
        <w:t>269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11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ода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№55 Красногвардейского судебного района Республики Крым Белова Ю.Г</w:t>
      </w:r>
      <w:r>
        <w:rPr>
          <w:rFonts w:ascii="Times New Roman" w:eastAsia="Times New Roman" w:hAnsi="Times New Roman" w:cs="Times New Roman"/>
        </w:rPr>
        <w:t>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Style w:val="cat-UserDefinedgrp-38rplc-7"/>
          <w:rFonts w:ascii="Times New Roman" w:eastAsia="Times New Roman" w:hAnsi="Times New Roman" w:cs="Times New Roman"/>
          <w:b/>
          <w:bCs/>
        </w:rPr>
        <w:t>завилохиной т.в.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10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по ст. 7.17 КоАП РФ,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Завилохина</w:t>
      </w:r>
      <w:r>
        <w:rPr>
          <w:rFonts w:ascii="Times New Roman" w:eastAsia="Times New Roman" w:hAnsi="Times New Roman" w:cs="Times New Roman"/>
        </w:rPr>
        <w:t xml:space="preserve"> Т.В.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29.12.2022 года в 14 часов 00 минут, находясь по адресу: </w:t>
      </w:r>
      <w:r>
        <w:rPr>
          <w:rStyle w:val="cat-UserDefinedgrp-39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подошла к </w:t>
      </w:r>
      <w:r>
        <w:rPr>
          <w:rFonts w:ascii="Times New Roman" w:eastAsia="Times New Roman" w:hAnsi="Times New Roman" w:cs="Times New Roman"/>
        </w:rPr>
        <w:t>гражданк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Style w:val="cat-UserDefinedgrp-40rplc-19"/>
          <w:rFonts w:ascii="Times New Roman" w:eastAsia="Times New Roman" w:hAnsi="Times New Roman" w:cs="Times New Roman"/>
        </w:rPr>
        <w:t>ф.и.о.</w:t>
      </w:r>
      <w:r>
        <w:rPr>
          <w:rFonts w:ascii="Times New Roman" w:eastAsia="Times New Roman" w:hAnsi="Times New Roman" w:cs="Times New Roman"/>
        </w:rPr>
        <w:t xml:space="preserve"> и в ходе возникшего между ними конфликта, умышленно </w:t>
      </w:r>
      <w:r>
        <w:rPr>
          <w:rFonts w:ascii="Times New Roman" w:eastAsia="Times New Roman" w:hAnsi="Times New Roman" w:cs="Times New Roman"/>
        </w:rPr>
        <w:t>повредил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принадлежащие </w:t>
      </w:r>
      <w:r>
        <w:rPr>
          <w:rStyle w:val="cat-UserDefinedgrp-40rplc-20"/>
          <w:rFonts w:ascii="Times New Roman" w:eastAsia="Times New Roman" w:hAnsi="Times New Roman" w:cs="Times New Roman"/>
        </w:rPr>
        <w:t>ф.и.о.</w:t>
      </w:r>
      <w:r>
        <w:rPr>
          <w:rFonts w:ascii="Times New Roman" w:eastAsia="Times New Roman" w:hAnsi="Times New Roman" w:cs="Times New Roman"/>
        </w:rPr>
        <w:t xml:space="preserve"> очки для зрения</w:t>
      </w:r>
      <w:r>
        <w:rPr>
          <w:rFonts w:ascii="Times New Roman" w:eastAsia="Times New Roman" w:hAnsi="Times New Roman" w:cs="Times New Roman"/>
        </w:rPr>
        <w:t xml:space="preserve">, а именно: </w:t>
      </w:r>
      <w:r>
        <w:rPr>
          <w:rFonts w:ascii="Times New Roman" w:eastAsia="Times New Roman" w:hAnsi="Times New Roman" w:cs="Times New Roman"/>
        </w:rPr>
        <w:t xml:space="preserve">сломалась </w:t>
      </w:r>
      <w:r>
        <w:rPr>
          <w:rFonts w:ascii="Times New Roman" w:eastAsia="Times New Roman" w:hAnsi="Times New Roman" w:cs="Times New Roman"/>
        </w:rPr>
        <w:t>правая душка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причинив последней материальный ущерб в размере </w:t>
      </w:r>
      <w:r>
        <w:rPr>
          <w:rFonts w:ascii="Times New Roman" w:eastAsia="Times New Roman" w:hAnsi="Times New Roman" w:cs="Times New Roman"/>
        </w:rPr>
        <w:t>2000,00</w:t>
      </w:r>
      <w:r>
        <w:rPr>
          <w:rFonts w:ascii="Times New Roman" w:eastAsia="Times New Roman" w:hAnsi="Times New Roman" w:cs="Times New Roman"/>
        </w:rPr>
        <w:t xml:space="preserve"> рублей, который является для нее незначительным.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Материальный ущерб на сумму 200</w:t>
      </w:r>
      <w:r>
        <w:rPr>
          <w:rFonts w:ascii="Times New Roman" w:eastAsia="Times New Roman" w:hAnsi="Times New Roman" w:cs="Times New Roman"/>
        </w:rPr>
        <w:t>0,00</w:t>
      </w:r>
      <w:r>
        <w:rPr>
          <w:rFonts w:ascii="Times New Roman" w:eastAsia="Times New Roman" w:hAnsi="Times New Roman" w:cs="Times New Roman"/>
        </w:rPr>
        <w:t xml:space="preserve"> рублей</w:t>
      </w:r>
      <w:r>
        <w:rPr>
          <w:rFonts w:ascii="Times New Roman" w:eastAsia="Times New Roman" w:hAnsi="Times New Roman" w:cs="Times New Roman"/>
        </w:rPr>
        <w:t>, не</w:t>
      </w:r>
      <w:r>
        <w:rPr>
          <w:rFonts w:ascii="Times New Roman" w:eastAsia="Times New Roman" w:hAnsi="Times New Roman" w:cs="Times New Roman"/>
        </w:rPr>
        <w:t xml:space="preserve"> возмещён.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Завилохина</w:t>
      </w:r>
      <w:r>
        <w:rPr>
          <w:rFonts w:ascii="Times New Roman" w:eastAsia="Times New Roman" w:hAnsi="Times New Roman" w:cs="Times New Roman"/>
        </w:rPr>
        <w:t xml:space="preserve"> Т.В., факт повреждения очков </w:t>
      </w:r>
      <w:r>
        <w:rPr>
          <w:rStyle w:val="cat-UserDefinedgrp-40rplc-25"/>
          <w:rFonts w:ascii="Times New Roman" w:eastAsia="Times New Roman" w:hAnsi="Times New Roman" w:cs="Times New Roman"/>
        </w:rPr>
        <w:t>ф.и.о.</w:t>
      </w:r>
      <w:r>
        <w:rPr>
          <w:rFonts w:ascii="Times New Roman" w:eastAsia="Times New Roman" w:hAnsi="Times New Roman" w:cs="Times New Roman"/>
        </w:rPr>
        <w:t xml:space="preserve"> не отрицала,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об административном правонарушении согласилась, письменные объяснения данные ею 06.01.2023 подтвердила</w:t>
      </w:r>
      <w:r>
        <w:rPr>
          <w:rFonts w:ascii="Times New Roman" w:eastAsia="Times New Roman" w:hAnsi="Times New Roman" w:cs="Times New Roman"/>
        </w:rPr>
        <w:t>, отметила что предлагала потерпевшей возместить ущерб, однако последняя отказалась с ней разговаривать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1rplc-29"/>
          <w:rFonts w:ascii="Times New Roman" w:eastAsia="Times New Roman" w:hAnsi="Times New Roman" w:cs="Times New Roman"/>
        </w:rPr>
        <w:t>ф.и.о.</w:t>
      </w:r>
      <w:r>
        <w:rPr>
          <w:rFonts w:ascii="Times New Roman" w:eastAsia="Times New Roman" w:hAnsi="Times New Roman" w:cs="Times New Roman"/>
        </w:rPr>
        <w:t xml:space="preserve"> 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 xml:space="preserve">и суду пояснила, что между ней и </w:t>
      </w:r>
      <w:r>
        <w:rPr>
          <w:rFonts w:ascii="Times New Roman" w:eastAsia="Times New Roman" w:hAnsi="Times New Roman" w:cs="Times New Roman"/>
        </w:rPr>
        <w:t>Завилохиной</w:t>
      </w:r>
      <w:r>
        <w:rPr>
          <w:rFonts w:ascii="Times New Roman" w:eastAsia="Times New Roman" w:hAnsi="Times New Roman" w:cs="Times New Roman"/>
        </w:rPr>
        <w:t xml:space="preserve"> Т.В. произошел конфликт, в ходе которого </w:t>
      </w:r>
      <w:r>
        <w:rPr>
          <w:rFonts w:ascii="Times New Roman" w:eastAsia="Times New Roman" w:hAnsi="Times New Roman" w:cs="Times New Roman"/>
        </w:rPr>
        <w:t>Завилохин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Т.В.</w:t>
      </w:r>
      <w:r>
        <w:rPr>
          <w:rFonts w:ascii="Times New Roman" w:eastAsia="Times New Roman" w:hAnsi="Times New Roman" w:cs="Times New Roman"/>
        </w:rPr>
        <w:t xml:space="preserve"> повредила ей очки, в результате чего из очков выпала линза и сломалась душка, линзу в последствии она вставила, но при данных повреждениях очки не могут быть использованы по назначению.</w:t>
      </w:r>
      <w:r>
        <w:rPr>
          <w:rFonts w:ascii="Times New Roman" w:eastAsia="Times New Roman" w:hAnsi="Times New Roman" w:cs="Times New Roman"/>
        </w:rPr>
        <w:t xml:space="preserve"> В настоящее время ущерб ей не возмещен.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привлекаемое лицо, </w:t>
      </w:r>
      <w:r>
        <w:rPr>
          <w:rFonts w:ascii="Times New Roman" w:eastAsia="Times New Roman" w:hAnsi="Times New Roman" w:cs="Times New Roman"/>
        </w:rPr>
        <w:t xml:space="preserve">потерпевшую, </w:t>
      </w:r>
      <w:r>
        <w:rPr>
          <w:rFonts w:ascii="Times New Roman" w:eastAsia="Times New Roman" w:hAnsi="Times New Roman" w:cs="Times New Roman"/>
        </w:rPr>
        <w:t xml:space="preserve">исследовав материалы дела, судья приходит к выводу о виновности </w:t>
      </w:r>
      <w:r>
        <w:rPr>
          <w:rFonts w:ascii="Times New Roman" w:eastAsia="Times New Roman" w:hAnsi="Times New Roman" w:cs="Times New Roman"/>
        </w:rPr>
        <w:t>Завилохиной</w:t>
      </w:r>
      <w:r>
        <w:rPr>
          <w:rFonts w:ascii="Times New Roman" w:eastAsia="Times New Roman" w:hAnsi="Times New Roman" w:cs="Times New Roman"/>
        </w:rPr>
        <w:t xml:space="preserve"> Т.В.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правонарушения, предусмотренном ст. 7.17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Завилохиной</w:t>
      </w:r>
      <w:r>
        <w:rPr>
          <w:rFonts w:ascii="Times New Roman" w:eastAsia="Times New Roman" w:hAnsi="Times New Roman" w:cs="Times New Roman"/>
        </w:rPr>
        <w:t xml:space="preserve"> Т.В. </w:t>
      </w:r>
      <w:r>
        <w:rPr>
          <w:rFonts w:ascii="Times New Roman" w:eastAsia="Times New Roman" w:hAnsi="Times New Roman" w:cs="Times New Roman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034618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 xml:space="preserve">протоколом осмотра места происшествия от 29.12.2022 и фотоматериалом к нему; </w:t>
      </w:r>
      <w:r>
        <w:rPr>
          <w:rFonts w:ascii="Times New Roman" w:eastAsia="Times New Roman" w:hAnsi="Times New Roman" w:cs="Times New Roman"/>
        </w:rPr>
        <w:t xml:space="preserve">справкой 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.01.2023, из которой следует, что стоимость </w:t>
      </w:r>
      <w:r>
        <w:rPr>
          <w:rFonts w:ascii="Times New Roman" w:eastAsia="Times New Roman" w:hAnsi="Times New Roman" w:cs="Times New Roman"/>
        </w:rPr>
        <w:t>представленных очков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Fonts w:ascii="Times New Roman" w:eastAsia="Times New Roman" w:hAnsi="Times New Roman" w:cs="Times New Roman"/>
        </w:rPr>
        <w:t>06.01.2</w:t>
      </w:r>
      <w:r>
        <w:rPr>
          <w:rFonts w:ascii="Times New Roman" w:eastAsia="Times New Roman" w:hAnsi="Times New Roman" w:cs="Times New Roman"/>
        </w:rPr>
        <w:t xml:space="preserve">023 года с учетом б/у составляет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00,00 рублей, 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>Завилохиной</w:t>
      </w:r>
      <w:r>
        <w:rPr>
          <w:rFonts w:ascii="Times New Roman" w:eastAsia="Times New Roman" w:hAnsi="Times New Roman" w:cs="Times New Roman"/>
        </w:rPr>
        <w:t xml:space="preserve"> Т.В. от 06.01.2023, из которых следует, что в ходе конфликта </w:t>
      </w:r>
      <w:r>
        <w:rPr>
          <w:rFonts w:ascii="Times New Roman" w:eastAsia="Times New Roman" w:hAnsi="Times New Roman" w:cs="Times New Roman"/>
        </w:rPr>
        <w:t>Завилохина</w:t>
      </w:r>
      <w:r>
        <w:rPr>
          <w:rFonts w:ascii="Times New Roman" w:eastAsia="Times New Roman" w:hAnsi="Times New Roman" w:cs="Times New Roman"/>
        </w:rPr>
        <w:t xml:space="preserve"> Т.В. выхватила у </w:t>
      </w:r>
      <w:r>
        <w:rPr>
          <w:rStyle w:val="cat-UserDefinedgrp-40rplc-43"/>
          <w:rFonts w:ascii="Times New Roman" w:eastAsia="Times New Roman" w:hAnsi="Times New Roman" w:cs="Times New Roman"/>
        </w:rPr>
        <w:t>ф.и.о.</w:t>
      </w:r>
      <w:r>
        <w:rPr>
          <w:rFonts w:ascii="Times New Roman" w:eastAsia="Times New Roman" w:hAnsi="Times New Roman" w:cs="Times New Roman"/>
        </w:rPr>
        <w:t xml:space="preserve"> телефон, затем схватила за руку, в результате указанных действий были повреждены ее очки, вину в содеянном осознает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</w:t>
      </w:r>
      <w:r>
        <w:rPr>
          <w:rFonts w:ascii="Times New Roman" w:eastAsia="Times New Roman" w:hAnsi="Times New Roman" w:cs="Times New Roman"/>
        </w:rPr>
        <w:t>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мировой судья находит, что в действиях </w:t>
      </w:r>
      <w:r>
        <w:rPr>
          <w:rFonts w:ascii="Times New Roman" w:eastAsia="Times New Roman" w:hAnsi="Times New Roman" w:cs="Times New Roman"/>
        </w:rPr>
        <w:t>Завилохиной</w:t>
      </w:r>
      <w:r>
        <w:rPr>
          <w:rFonts w:ascii="Times New Roman" w:eastAsia="Times New Roman" w:hAnsi="Times New Roman" w:cs="Times New Roman"/>
        </w:rPr>
        <w:t xml:space="preserve"> Т.В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ст. 7.17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</w:rPr>
        <w:t>Завилохиной</w:t>
      </w:r>
      <w:r>
        <w:rPr>
          <w:rFonts w:ascii="Times New Roman" w:eastAsia="Times New Roman" w:hAnsi="Times New Roman" w:cs="Times New Roman"/>
        </w:rPr>
        <w:t xml:space="preserve"> Т.В. </w:t>
      </w:r>
      <w:r>
        <w:rPr>
          <w:rFonts w:ascii="Times New Roman" w:eastAsia="Times New Roman" w:hAnsi="Times New Roman" w:cs="Times New Roman"/>
        </w:rPr>
        <w:t>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</w:t>
      </w:r>
      <w:r>
        <w:rPr>
          <w:rFonts w:ascii="Times New Roman" w:eastAsia="Times New Roman" w:hAnsi="Times New Roman" w:cs="Times New Roman"/>
        </w:rPr>
        <w:t xml:space="preserve">установления вины </w:t>
      </w:r>
      <w:r>
        <w:rPr>
          <w:rFonts w:ascii="Times New Roman" w:eastAsia="Times New Roman" w:hAnsi="Times New Roman" w:cs="Times New Roman"/>
        </w:rPr>
        <w:t>Завилохиной</w:t>
      </w:r>
      <w:r>
        <w:rPr>
          <w:rFonts w:ascii="Times New Roman" w:eastAsia="Times New Roman" w:hAnsi="Times New Roman" w:cs="Times New Roman"/>
        </w:rPr>
        <w:t xml:space="preserve"> Т.В.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7.17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</w:rPr>
        <w:t>Завилохиной</w:t>
      </w:r>
      <w:r>
        <w:rPr>
          <w:rFonts w:ascii="Times New Roman" w:eastAsia="Times New Roman" w:hAnsi="Times New Roman" w:cs="Times New Roman"/>
        </w:rPr>
        <w:t xml:space="preserve"> Т.В. </w:t>
      </w:r>
      <w:r>
        <w:rPr>
          <w:rFonts w:ascii="Times New Roman" w:eastAsia="Times New Roman" w:hAnsi="Times New Roman" w:cs="Times New Roman"/>
        </w:rPr>
        <w:t xml:space="preserve">и квалифицирует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 по ст. 7.17 КоАП Российской Федерации, как умышленное повреждение чужого имущества, если эти действия не повлекли причинение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значительного ущерба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качестве</w:t>
      </w:r>
      <w:r>
        <w:rPr>
          <w:rFonts w:ascii="Times New Roman" w:eastAsia="Times New Roman" w:hAnsi="Times New Roman" w:cs="Times New Roman"/>
        </w:rPr>
        <w:t xml:space="preserve"> обстоятельств, смягчающих административную ответственность, мировой судья учитывает признание </w:t>
      </w:r>
      <w:r>
        <w:rPr>
          <w:rFonts w:ascii="Times New Roman" w:eastAsia="Times New Roman" w:hAnsi="Times New Roman" w:cs="Times New Roman"/>
        </w:rPr>
        <w:t>Завилохиной</w:t>
      </w:r>
      <w:r>
        <w:rPr>
          <w:rFonts w:ascii="Times New Roman" w:eastAsia="Times New Roman" w:hAnsi="Times New Roman" w:cs="Times New Roman"/>
        </w:rPr>
        <w:t xml:space="preserve"> Т.В.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своей вины,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Завилохиной</w:t>
      </w:r>
      <w:r>
        <w:rPr>
          <w:rFonts w:ascii="Times New Roman" w:eastAsia="Times New Roman" w:hAnsi="Times New Roman" w:cs="Times New Roman"/>
        </w:rPr>
        <w:t xml:space="preserve"> Т.В.</w:t>
      </w:r>
      <w:r>
        <w:rPr>
          <w:rFonts w:ascii="Times New Roman" w:eastAsia="Times New Roman" w:hAnsi="Times New Roman" w:cs="Times New Roman"/>
        </w:rPr>
        <w:t>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 мнению суда, с учетом обстоятельств совершения правонарушения, наказание в виде штрафа в минимальном размере, </w:t>
      </w:r>
      <w:r>
        <w:rPr>
          <w:rFonts w:ascii="Times New Roman" w:eastAsia="Times New Roman" w:hAnsi="Times New Roman" w:cs="Times New Roman"/>
        </w:rPr>
        <w:t>предусмотренном санкцией ст. 7.17 КоАП Российской Федерации, обеспечит достижение задач и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 xml:space="preserve">ст.ст. 7.17, 29.7, 29.9, 29.10 КоАП РФ, </w:t>
      </w:r>
      <w:r>
        <w:rPr>
          <w:rFonts w:ascii="Times New Roman" w:eastAsia="Times New Roman" w:hAnsi="Times New Roman" w:cs="Times New Roman"/>
        </w:rPr>
        <w:t>суд –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36rplc-52"/>
          <w:rFonts w:ascii="Times New Roman" w:eastAsia="Times New Roman" w:hAnsi="Times New Roman" w:cs="Times New Roman"/>
          <w:b/>
          <w:bCs/>
        </w:rPr>
        <w:t>завилохину т.в.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5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7.17 КоАП РФ и подвергнуть административному наказанию в виде наложения административного штрафа в размере 300,00 (триста) рублей.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4rplc-56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Ю.Г. Белова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7">
    <w:name w:val="cat-UserDefined grp-38 rplc-7"/>
    <w:basedOn w:val="DefaultParagraphFont"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UserDefinedgrp-39rplc-16">
    <w:name w:val="cat-UserDefined grp-39 rplc-16"/>
    <w:basedOn w:val="DefaultParagraphFont"/>
  </w:style>
  <w:style w:type="character" w:customStyle="1" w:styleId="cat-UserDefinedgrp-40rplc-19">
    <w:name w:val="cat-UserDefined grp-40 rplc-19"/>
    <w:basedOn w:val="DefaultParagraphFont"/>
  </w:style>
  <w:style w:type="character" w:customStyle="1" w:styleId="cat-UserDefinedgrp-40rplc-20">
    <w:name w:val="cat-UserDefined grp-40 rplc-20"/>
    <w:basedOn w:val="DefaultParagraphFont"/>
  </w:style>
  <w:style w:type="character" w:customStyle="1" w:styleId="cat-UserDefinedgrp-40rplc-25">
    <w:name w:val="cat-UserDefined grp-40 rplc-25"/>
    <w:basedOn w:val="DefaultParagraphFont"/>
  </w:style>
  <w:style w:type="character" w:customStyle="1" w:styleId="cat-UserDefinedgrp-41rplc-29">
    <w:name w:val="cat-UserDefined grp-41 rplc-29"/>
    <w:basedOn w:val="DefaultParagraphFont"/>
  </w:style>
  <w:style w:type="character" w:customStyle="1" w:styleId="cat-UserDefinedgrp-40rplc-43">
    <w:name w:val="cat-UserDefined grp-40 rplc-43"/>
    <w:basedOn w:val="DefaultParagraphFont"/>
  </w:style>
  <w:style w:type="character" w:customStyle="1" w:styleId="cat-UserDefinedgrp-36rplc-52">
    <w:name w:val="cat-UserDefined grp-36 rplc-52"/>
    <w:basedOn w:val="DefaultParagraphFont"/>
  </w:style>
  <w:style w:type="character" w:customStyle="1" w:styleId="cat-UserDefinedgrp-35rplc-53">
    <w:name w:val="cat-UserDefined grp-35 rplc-53"/>
    <w:basedOn w:val="DefaultParagraphFont"/>
  </w:style>
  <w:style w:type="character" w:customStyle="1" w:styleId="cat-UserDefinedgrp-34rplc-56">
    <w:name w:val="cat-UserDefined grp-34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314DB8B2CEFA7596371F971ACDBA1174BACD3AB56E561275A995BADDC8E1D90CEFAF14485629E94EB8A2172028F20EF48596D66D0A98FB59C2M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