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Дело </w:t>
      </w:r>
      <w:r w:rsidRPr="00BF29ED">
        <w:rPr>
          <w:color w:val="000000"/>
          <w:szCs w:val="24"/>
        </w:rPr>
        <w:t>№ 5-55-</w:t>
      </w:r>
      <w:r w:rsidR="0035712C">
        <w:rPr>
          <w:color w:val="000000"/>
          <w:szCs w:val="24"/>
        </w:rPr>
        <w:t>65</w:t>
      </w:r>
      <w:r w:rsidR="007C2AE3">
        <w:rPr>
          <w:color w:val="000000"/>
          <w:szCs w:val="24"/>
        </w:rPr>
        <w:t>/2025</w:t>
      </w:r>
    </w:p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7C2AE3">
        <w:rPr>
          <w:color w:val="000000"/>
          <w:szCs w:val="24"/>
        </w:rPr>
        <w:t>91MS0055-01-2025-000</w:t>
      </w:r>
      <w:r w:rsidR="0035712C">
        <w:rPr>
          <w:color w:val="000000"/>
          <w:szCs w:val="24"/>
        </w:rPr>
        <w:t>250</w:t>
      </w:r>
      <w:r w:rsidRPr="007C2AE3">
        <w:rPr>
          <w:color w:val="000000"/>
          <w:szCs w:val="24"/>
        </w:rPr>
        <w:t>-</w:t>
      </w:r>
      <w:r w:rsidR="001D2DD8">
        <w:rPr>
          <w:color w:val="000000"/>
          <w:szCs w:val="24"/>
        </w:rPr>
        <w:t>0</w:t>
      </w:r>
      <w:r w:rsidR="0035712C">
        <w:rPr>
          <w:color w:val="000000"/>
          <w:szCs w:val="24"/>
        </w:rPr>
        <w:t>3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P="00CC30DC">
      <w:pPr>
        <w:tabs>
          <w:tab w:val="left" w:pos="7920"/>
        </w:tabs>
        <w:jc w:val="center"/>
        <w:rPr>
          <w:color w:val="000000"/>
          <w:szCs w:val="24"/>
        </w:rPr>
      </w:pPr>
      <w:r w:rsidRPr="00DE7F19">
        <w:rPr>
          <w:color w:val="000000"/>
          <w:szCs w:val="24"/>
        </w:rPr>
        <w:t>ПОСТАНОВЛЕНИЕ</w:t>
      </w:r>
    </w:p>
    <w:p w:rsidR="00DE7F19" w:rsidRPr="00DE7F19" w:rsidP="00DE7F19">
      <w:pPr>
        <w:tabs>
          <w:tab w:val="left" w:pos="7920"/>
        </w:tabs>
        <w:jc w:val="center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(Судебный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е-mail: </w:t>
      </w:r>
      <w:r>
        <w:rPr>
          <w:color w:val="000000"/>
          <w:sz w:val="20"/>
          <w:szCs w:val="24"/>
        </w:rPr>
        <w:t>ms55@must.rk.gov.ru)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RPr="00BF29ED" w:rsidP="00CC30DC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17</w:t>
      </w:r>
      <w:r w:rsidR="007C2AE3">
        <w:rPr>
          <w:color w:val="000000"/>
          <w:szCs w:val="24"/>
        </w:rPr>
        <w:t xml:space="preserve"> </w:t>
      </w:r>
      <w:r w:rsidR="001D2DD8">
        <w:rPr>
          <w:color w:val="000000"/>
          <w:szCs w:val="24"/>
        </w:rPr>
        <w:t>февраля</w:t>
      </w:r>
      <w:r w:rsidR="00D5102F">
        <w:rPr>
          <w:color w:val="000000"/>
          <w:szCs w:val="24"/>
        </w:rPr>
        <w:t xml:space="preserve"> </w:t>
      </w:r>
      <w:r w:rsidR="007C2AE3">
        <w:rPr>
          <w:color w:val="000000"/>
          <w:szCs w:val="24"/>
        </w:rPr>
        <w:t>2025</w:t>
      </w:r>
      <w:r w:rsidRPr="00BF29ED">
        <w:rPr>
          <w:color w:val="000000"/>
          <w:szCs w:val="24"/>
        </w:rPr>
        <w:t xml:space="preserve"> года                                                             пгт. Красногвардейское                                                                                     </w:t>
      </w:r>
    </w:p>
    <w:p w:rsidR="00D5102F" w:rsidP="00CC30DC">
      <w:pPr>
        <w:ind w:firstLine="708"/>
        <w:jc w:val="both"/>
        <w:rPr>
          <w:color w:val="000000" w:themeColor="text1"/>
          <w:szCs w:val="24"/>
        </w:rPr>
      </w:pP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 w:themeColor="text1"/>
          <w:szCs w:val="24"/>
        </w:rPr>
        <w:t>М</w:t>
      </w:r>
      <w:r w:rsidR="00136D64">
        <w:rPr>
          <w:color w:val="000000" w:themeColor="text1"/>
          <w:szCs w:val="24"/>
        </w:rPr>
        <w:t>иро</w:t>
      </w:r>
      <w:r>
        <w:rPr>
          <w:color w:val="000000" w:themeColor="text1"/>
          <w:szCs w:val="24"/>
        </w:rPr>
        <w:t>вой судья судебного участка № 55</w:t>
      </w:r>
      <w:r w:rsidR="00136D64">
        <w:rPr>
          <w:color w:val="000000" w:themeColor="text1"/>
          <w:szCs w:val="24"/>
        </w:rPr>
        <w:t xml:space="preserve"> Красногвардейского судебного района</w:t>
      </w:r>
      <w:r>
        <w:rPr>
          <w:color w:val="000000" w:themeColor="text1"/>
          <w:szCs w:val="24"/>
        </w:rPr>
        <w:t xml:space="preserve"> Республики Крым Белова Ю.Г., </w:t>
      </w:r>
      <w:r>
        <w:rPr>
          <w:color w:val="000000"/>
          <w:szCs w:val="24"/>
        </w:rPr>
        <w:t>рассмотрев дело об административном правонарушении, предусмотренном ч.</w:t>
      </w:r>
      <w:r w:rsidR="0053614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3 ст.19.24 КоАП РФ, в отношении</w:t>
      </w:r>
    </w:p>
    <w:p w:rsidR="00CC30DC" w:rsidRPr="00401BDD" w:rsidP="00CC30DC">
      <w:pPr>
        <w:ind w:firstLine="708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 xml:space="preserve">ФИО, </w:t>
      </w:r>
      <w:r>
        <w:rPr>
          <w:color w:val="auto"/>
          <w:szCs w:val="24"/>
        </w:rPr>
        <w:t>ДАТА РОЖДЕНИЯ</w:t>
      </w:r>
      <w:r w:rsidRPr="00401BDD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ПАСПОРТНЫЕД ДАННЫЕ</w:t>
      </w:r>
      <w:r w:rsidRPr="00401BDD">
        <w:rPr>
          <w:color w:val="auto"/>
          <w:szCs w:val="24"/>
        </w:rPr>
        <w:t xml:space="preserve">, </w:t>
      </w:r>
      <w:r w:rsidRPr="00401BDD">
        <w:rPr>
          <w:color w:val="auto"/>
          <w:szCs w:val="24"/>
        </w:rPr>
        <w:t xml:space="preserve">проживающего по адресу: </w:t>
      </w:r>
      <w:r>
        <w:rPr>
          <w:color w:val="auto"/>
          <w:szCs w:val="24"/>
        </w:rPr>
        <w:t>АДРЕС</w:t>
      </w:r>
      <w:r w:rsidR="00DB184D">
        <w:rPr>
          <w:color w:val="auto"/>
          <w:szCs w:val="24"/>
        </w:rPr>
        <w:t>,</w:t>
      </w:r>
    </w:p>
    <w:p w:rsidR="00CC30DC" w:rsidP="00CC30DC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установил: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FF0000"/>
          <w:szCs w:val="24"/>
        </w:rPr>
        <w:t>ФИО</w:t>
      </w:r>
      <w:r>
        <w:rPr>
          <w:color w:val="auto"/>
          <w:szCs w:val="24"/>
        </w:rPr>
        <w:t>,</w:t>
      </w:r>
      <w:r w:rsidR="00AC450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ДАТА И ВРЕМЯ</w:t>
      </w:r>
      <w:r>
        <w:rPr>
          <w:color w:val="auto"/>
          <w:szCs w:val="24"/>
        </w:rPr>
        <w:t xml:space="preserve"> в отношении которого решением Теучежского районного суда Республики Адыгея от 05 июня 2018 года установлен администра</w:t>
      </w:r>
      <w:r w:rsidR="009C7ED1">
        <w:rPr>
          <w:color w:val="auto"/>
          <w:szCs w:val="24"/>
        </w:rPr>
        <w:t>тивный надзор сроком на 8 лет, в том числе -</w:t>
      </w:r>
      <w:r>
        <w:rPr>
          <w:color w:val="auto"/>
          <w:szCs w:val="24"/>
        </w:rPr>
        <w:t xml:space="preserve">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</w:t>
      </w:r>
      <w:r>
        <w:rPr>
          <w:color w:val="auto"/>
          <w:szCs w:val="24"/>
        </w:rPr>
        <w:t>.04.2011 года.</w:t>
      </w:r>
    </w:p>
    <w:p w:rsidR="00CC30DC" w:rsidRPr="00645BE9" w:rsidP="00CC30DC">
      <w:pPr>
        <w:ind w:firstLine="708"/>
        <w:jc w:val="both"/>
        <w:rPr>
          <w:color w:val="FF0000"/>
          <w:szCs w:val="24"/>
        </w:rPr>
      </w:pPr>
      <w:r>
        <w:rPr>
          <w:color w:val="auto"/>
          <w:szCs w:val="24"/>
        </w:rPr>
        <w:t>В ходе рассмотрения дела ФИО</w:t>
      </w:r>
      <w:r>
        <w:rPr>
          <w:color w:val="auto"/>
          <w:szCs w:val="24"/>
        </w:rPr>
        <w:t xml:space="preserve"> </w:t>
      </w:r>
      <w:r>
        <w:rPr>
          <w:color w:val="FF0000"/>
          <w:szCs w:val="24"/>
        </w:rPr>
        <w:t xml:space="preserve">вину признал, с </w:t>
      </w:r>
      <w:r w:rsidR="001E6AA6">
        <w:rPr>
          <w:color w:val="FF0000"/>
          <w:szCs w:val="24"/>
        </w:rPr>
        <w:t>обстоятельствами</w:t>
      </w:r>
      <w:r w:rsidR="001E6AA6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изл</w:t>
      </w:r>
      <w:r w:rsidR="001E6AA6">
        <w:rPr>
          <w:color w:val="FF0000"/>
          <w:szCs w:val="24"/>
        </w:rPr>
        <w:t>оженными в протоколе согласился</w:t>
      </w:r>
      <w:r w:rsidR="009C7ED1">
        <w:rPr>
          <w:color w:val="FF0000"/>
          <w:szCs w:val="24"/>
        </w:rPr>
        <w:t xml:space="preserve">, пояснил, </w:t>
      </w:r>
      <w:r w:rsidRPr="00645BE9" w:rsidR="009C7ED1">
        <w:rPr>
          <w:color w:val="FF0000"/>
          <w:szCs w:val="24"/>
        </w:rPr>
        <w:t xml:space="preserve">что </w:t>
      </w:r>
      <w:r w:rsidRPr="00645BE9" w:rsidR="007C2AE3">
        <w:rPr>
          <w:color w:val="FF0000"/>
          <w:szCs w:val="24"/>
        </w:rPr>
        <w:t>вышел в магазин для покупки сигарет</w:t>
      </w:r>
      <w:r w:rsidRPr="00645BE9">
        <w:rPr>
          <w:color w:val="FF0000"/>
          <w:szCs w:val="24"/>
        </w:rPr>
        <w:t xml:space="preserve">. 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 w:rsidRPr="00645BE9">
        <w:rPr>
          <w:color w:val="000000"/>
          <w:szCs w:val="24"/>
        </w:rPr>
        <w:t xml:space="preserve">Судья, выслушав </w:t>
      </w:r>
      <w:r>
        <w:rPr>
          <w:color w:val="FF0000"/>
          <w:szCs w:val="24"/>
        </w:rPr>
        <w:t>ФИО</w:t>
      </w:r>
      <w:r w:rsidRPr="00645BE9">
        <w:rPr>
          <w:color w:val="000000"/>
          <w:szCs w:val="24"/>
        </w:rPr>
        <w:t>, исследовав в совокупности материалы дела об админ</w:t>
      </w:r>
      <w:r w:rsidRPr="00645BE9">
        <w:rPr>
          <w:color w:val="000000"/>
          <w:szCs w:val="24"/>
        </w:rPr>
        <w:t>истративном правонарушении, приходит к следующему</w:t>
      </w:r>
      <w:r>
        <w:rPr>
          <w:color w:val="000000"/>
          <w:szCs w:val="24"/>
        </w:rPr>
        <w:t>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Решением Теучежского районного суда Республики Адыгея </w:t>
      </w:r>
      <w:r>
        <w:rPr>
          <w:color w:val="000000"/>
          <w:szCs w:val="24"/>
        </w:rPr>
        <w:br/>
        <w:t xml:space="preserve">от 05 июня 2018 года № 2а-699/2018 в отношении </w:t>
      </w:r>
      <w:r>
        <w:rPr>
          <w:color w:val="auto"/>
          <w:szCs w:val="24"/>
        </w:rPr>
        <w:t>ФИО</w:t>
      </w:r>
      <w:r>
        <w:rPr>
          <w:color w:val="000000"/>
          <w:szCs w:val="24"/>
        </w:rPr>
        <w:t xml:space="preserve"> установлен административный надзор сроком на восемь лет, а также установлено администрат</w:t>
      </w:r>
      <w:r>
        <w:rPr>
          <w:color w:val="000000"/>
          <w:szCs w:val="24"/>
        </w:rPr>
        <w:t>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="00BF29ED">
        <w:rPr>
          <w:color w:val="FF0000"/>
          <w:szCs w:val="24"/>
        </w:rPr>
        <w:t xml:space="preserve">серии 82 </w:t>
      </w:r>
      <w:r>
        <w:rPr>
          <w:color w:val="FF0000"/>
          <w:szCs w:val="24"/>
        </w:rPr>
        <w:t xml:space="preserve">01 № </w:t>
      </w:r>
      <w:r w:rsidR="00704B9D">
        <w:rPr>
          <w:color w:val="FF0000"/>
          <w:szCs w:val="24"/>
        </w:rPr>
        <w:t>3560</w:t>
      </w:r>
      <w:r w:rsidR="0035712C">
        <w:rPr>
          <w:color w:val="FF0000"/>
          <w:szCs w:val="24"/>
        </w:rPr>
        <w:t>75</w:t>
      </w:r>
      <w:r>
        <w:rPr>
          <w:color w:val="FF0000"/>
          <w:szCs w:val="24"/>
        </w:rPr>
        <w:t xml:space="preserve"> от </w:t>
      </w:r>
      <w:r w:rsidR="0035712C">
        <w:rPr>
          <w:color w:val="FF0000"/>
          <w:szCs w:val="24"/>
        </w:rPr>
        <w:t>13</w:t>
      </w:r>
      <w:r w:rsidR="00704B9D">
        <w:rPr>
          <w:color w:val="FF0000"/>
          <w:szCs w:val="24"/>
        </w:rPr>
        <w:t>.0</w:t>
      </w:r>
      <w:r w:rsidR="0035712C">
        <w:rPr>
          <w:color w:val="FF0000"/>
          <w:szCs w:val="24"/>
        </w:rPr>
        <w:t>2</w:t>
      </w:r>
      <w:r w:rsidR="00704B9D">
        <w:rPr>
          <w:color w:val="FF0000"/>
          <w:szCs w:val="24"/>
        </w:rPr>
        <w:t>.2025</w:t>
      </w:r>
      <w:r w:rsidR="008D3758">
        <w:rPr>
          <w:color w:val="FF0000"/>
          <w:szCs w:val="24"/>
        </w:rPr>
        <w:t xml:space="preserve"> г.</w:t>
      </w:r>
      <w:r>
        <w:rPr>
          <w:color w:val="FF0000"/>
          <w:szCs w:val="24"/>
        </w:rPr>
        <w:t>, ФИО</w:t>
      </w:r>
      <w:r>
        <w:rPr>
          <w:color w:val="FF0000"/>
          <w:szCs w:val="24"/>
        </w:rPr>
        <w:t xml:space="preserve"> ДАТА И ВРЕМЯ</w:t>
      </w:r>
      <w:r>
        <w:rPr>
          <w:color w:val="000000"/>
          <w:szCs w:val="24"/>
        </w:rPr>
        <w:t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</w:t>
      </w:r>
      <w:r>
        <w:rPr>
          <w:color w:val="000000"/>
          <w:szCs w:val="24"/>
        </w:rPr>
        <w:t>ту жительства с 22.00 до 06.00.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hyperlink r:id="rId5" w:history="1">
        <w:r>
          <w:rPr>
            <w:rStyle w:val="Hyperlink"/>
            <w:color w:val="000000"/>
            <w:szCs w:val="24"/>
            <w:u w:val="none"/>
          </w:rPr>
          <w:t>Частью 3 ст. 19.24</w:t>
        </w:r>
      </w:hyperlink>
      <w:r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</w:t>
      </w:r>
      <w:r>
        <w:rPr>
          <w:color w:val="000000"/>
          <w:szCs w:val="24"/>
        </w:rPr>
        <w:t xml:space="preserve">ного года совершение административного правонарушения, предусмотренного </w:t>
      </w:r>
      <w:hyperlink r:id="rId6" w:history="1">
        <w:r>
          <w:rPr>
            <w:rStyle w:val="Hyperlink"/>
            <w:color w:val="000000"/>
            <w:szCs w:val="24"/>
            <w:u w:val="none"/>
          </w:rPr>
          <w:t>ч.1 ст.19.24</w:t>
        </w:r>
      </w:hyperlink>
      <w:r>
        <w:rPr>
          <w:color w:val="000000"/>
          <w:szCs w:val="24"/>
        </w:rPr>
        <w:t xml:space="preserve"> КоАП РФ (несоблюдение лицом, в отношении кот</w:t>
      </w:r>
      <w:r>
        <w:rPr>
          <w:color w:val="000000"/>
          <w:szCs w:val="24"/>
        </w:rPr>
        <w:t>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Таким образом, вина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 </w:t>
      </w:r>
      <w:r>
        <w:rPr>
          <w:color w:val="000000"/>
          <w:szCs w:val="24"/>
        </w:rPr>
        <w:t xml:space="preserve">в совершении административного правонарушения, ответственность за которое предусмотрена </w:t>
      </w:r>
      <w:hyperlink r:id="rId7" w:anchor="/document/12125267/entry/15332" w:history="1">
        <w:r>
          <w:rPr>
            <w:rStyle w:val="Hyperlink"/>
            <w:color w:val="000000"/>
            <w:szCs w:val="24"/>
            <w:u w:val="none"/>
          </w:rPr>
          <w:t>ч.3 ст.</w:t>
        </w:r>
      </w:hyperlink>
      <w:r>
        <w:rPr>
          <w:color w:val="000000"/>
          <w:szCs w:val="24"/>
        </w:rPr>
        <w:t>19.24 КоАП РФ, подтверждается совокупностью собранных по делу доказательств, а имен</w:t>
      </w:r>
      <w:r>
        <w:rPr>
          <w:color w:val="000000"/>
          <w:szCs w:val="24"/>
        </w:rPr>
        <w:t>но</w:t>
      </w:r>
      <w:r w:rsidRPr="007D082F" w:rsidR="007D082F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протоколом об административном правонарушении </w:t>
      </w:r>
      <w:r w:rsidR="007C2AE3">
        <w:rPr>
          <w:color w:val="FF0000"/>
          <w:szCs w:val="24"/>
        </w:rPr>
        <w:t xml:space="preserve">8201 № </w:t>
      </w:r>
      <w:r w:rsidR="00704B9D">
        <w:rPr>
          <w:color w:val="FF0000"/>
          <w:szCs w:val="24"/>
        </w:rPr>
        <w:t>3560</w:t>
      </w:r>
      <w:r w:rsidR="0035712C">
        <w:rPr>
          <w:color w:val="FF0000"/>
          <w:szCs w:val="24"/>
        </w:rPr>
        <w:t>75</w:t>
      </w:r>
      <w:r w:rsidR="007C2AE3">
        <w:rPr>
          <w:color w:val="FF0000"/>
          <w:szCs w:val="24"/>
        </w:rPr>
        <w:t xml:space="preserve"> </w:t>
      </w:r>
      <w:r w:rsidR="00D31C44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от </w:t>
      </w:r>
      <w:r w:rsidR="0035712C">
        <w:rPr>
          <w:color w:val="FF0000"/>
          <w:szCs w:val="24"/>
        </w:rPr>
        <w:t>13</w:t>
      </w:r>
      <w:r w:rsidR="00704B9D">
        <w:rPr>
          <w:color w:val="FF0000"/>
          <w:szCs w:val="24"/>
        </w:rPr>
        <w:t>.0</w:t>
      </w:r>
      <w:r w:rsidR="0035712C">
        <w:rPr>
          <w:color w:val="FF0000"/>
          <w:szCs w:val="24"/>
        </w:rPr>
        <w:t>2</w:t>
      </w:r>
      <w:r w:rsidR="00704B9D">
        <w:rPr>
          <w:color w:val="FF0000"/>
          <w:szCs w:val="24"/>
        </w:rPr>
        <w:t>.2025 г.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рапортом, планом-заданием о проверке лица, в отношении которого установлен административный надзор от</w:t>
      </w:r>
      <w:r w:rsidR="008D3758">
        <w:rPr>
          <w:color w:val="000000"/>
          <w:szCs w:val="24"/>
        </w:rPr>
        <w:t xml:space="preserve"> </w:t>
      </w:r>
      <w:r w:rsidR="0035712C">
        <w:rPr>
          <w:color w:val="FF0000"/>
          <w:szCs w:val="24"/>
        </w:rPr>
        <w:t>07</w:t>
      </w:r>
      <w:r w:rsidRPr="001D2DD8" w:rsidR="00704B9D">
        <w:rPr>
          <w:color w:val="FF0000"/>
          <w:szCs w:val="24"/>
        </w:rPr>
        <w:t>.0</w:t>
      </w:r>
      <w:r w:rsidR="0035712C">
        <w:rPr>
          <w:color w:val="FF0000"/>
          <w:szCs w:val="24"/>
        </w:rPr>
        <w:t>2</w:t>
      </w:r>
      <w:r w:rsidRPr="001D2DD8" w:rsidR="00704B9D">
        <w:rPr>
          <w:color w:val="FF0000"/>
          <w:szCs w:val="24"/>
        </w:rPr>
        <w:t>.2025 г.</w:t>
      </w:r>
      <w:r w:rsidRPr="001D2DD8" w:rsidR="0030573A">
        <w:rPr>
          <w:color w:val="FF0000"/>
          <w:szCs w:val="24"/>
        </w:rPr>
        <w:t>;</w:t>
      </w:r>
      <w:r w:rsidRPr="001D2DD8">
        <w:rPr>
          <w:color w:val="FF0000"/>
          <w:szCs w:val="24"/>
        </w:rPr>
        <w:t xml:space="preserve"> </w:t>
      </w:r>
      <w:r>
        <w:rPr>
          <w:color w:val="000000"/>
          <w:szCs w:val="24"/>
        </w:rPr>
        <w:t xml:space="preserve">актом посещения поднадзорного лица по месту его </w:t>
      </w:r>
      <w:r>
        <w:rPr>
          <w:color w:val="000000"/>
          <w:szCs w:val="24"/>
        </w:rPr>
        <w:t xml:space="preserve">жительства от </w:t>
      </w:r>
      <w:r w:rsidR="0035712C">
        <w:rPr>
          <w:color w:val="FF0000"/>
          <w:szCs w:val="24"/>
        </w:rPr>
        <w:t>07</w:t>
      </w:r>
      <w:r w:rsidRPr="001D2DD8" w:rsidR="00704B9D">
        <w:rPr>
          <w:color w:val="FF0000"/>
          <w:szCs w:val="24"/>
        </w:rPr>
        <w:t>.</w:t>
      </w:r>
      <w:r w:rsidR="00704B9D">
        <w:rPr>
          <w:color w:val="FF0000"/>
          <w:szCs w:val="24"/>
        </w:rPr>
        <w:t>0</w:t>
      </w:r>
      <w:r w:rsidR="0035712C">
        <w:rPr>
          <w:color w:val="FF0000"/>
          <w:szCs w:val="24"/>
        </w:rPr>
        <w:t>2</w:t>
      </w:r>
      <w:r w:rsidR="00704B9D">
        <w:rPr>
          <w:color w:val="FF0000"/>
          <w:szCs w:val="24"/>
        </w:rPr>
        <w:t>.2025 г</w:t>
      </w:r>
      <w:r w:rsidR="00704B9D">
        <w:rPr>
          <w:color w:val="FF0000"/>
          <w:szCs w:val="24"/>
        </w:rPr>
        <w:t>.</w:t>
      </w:r>
      <w:r w:rsidRPr="0030573A" w:rsidR="0030573A">
        <w:rPr>
          <w:color w:val="000000"/>
          <w:szCs w:val="24"/>
        </w:rPr>
        <w:t xml:space="preserve">; </w:t>
      </w:r>
      <w:r w:rsidR="007D082F">
        <w:rPr>
          <w:color w:val="000000"/>
          <w:szCs w:val="24"/>
        </w:rPr>
        <w:t>письменными о</w:t>
      </w:r>
      <w:r w:rsidR="00AC450C">
        <w:rPr>
          <w:color w:val="000000"/>
          <w:szCs w:val="24"/>
        </w:rPr>
        <w:t xml:space="preserve">бъяснениями </w:t>
      </w:r>
      <w:r>
        <w:rPr>
          <w:color w:val="FF0000"/>
          <w:szCs w:val="24"/>
        </w:rPr>
        <w:t>ФИО</w:t>
      </w:r>
      <w:r w:rsidR="00AC450C">
        <w:rPr>
          <w:color w:val="000000"/>
          <w:szCs w:val="24"/>
        </w:rPr>
        <w:t xml:space="preserve"> </w:t>
      </w:r>
      <w:r w:rsidRPr="002176D0" w:rsidR="00AC450C">
        <w:rPr>
          <w:color w:val="FF0000"/>
          <w:szCs w:val="24"/>
        </w:rPr>
        <w:t xml:space="preserve">от </w:t>
      </w:r>
      <w:r w:rsidR="0035712C">
        <w:rPr>
          <w:color w:val="FF0000"/>
          <w:szCs w:val="24"/>
        </w:rPr>
        <w:t>13</w:t>
      </w:r>
      <w:r w:rsidR="00704B9D">
        <w:rPr>
          <w:color w:val="FF0000"/>
          <w:szCs w:val="24"/>
        </w:rPr>
        <w:t>.0</w:t>
      </w:r>
      <w:r w:rsidR="0035712C">
        <w:rPr>
          <w:color w:val="FF0000"/>
          <w:szCs w:val="24"/>
        </w:rPr>
        <w:t>2</w:t>
      </w:r>
      <w:r w:rsidR="00704B9D">
        <w:rPr>
          <w:color w:val="FF0000"/>
          <w:szCs w:val="24"/>
        </w:rPr>
        <w:t>.2025</w:t>
      </w:r>
      <w:r w:rsidR="00536143">
        <w:rPr>
          <w:color w:val="FF0000"/>
          <w:szCs w:val="24"/>
        </w:rPr>
        <w:t xml:space="preserve"> г.</w:t>
      </w:r>
      <w:r w:rsidRPr="007D082F" w:rsidR="007D082F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копией решения Теучежского</w:t>
      </w:r>
      <w:r>
        <w:rPr>
          <w:color w:val="000000"/>
          <w:szCs w:val="24"/>
        </w:rPr>
        <w:t xml:space="preserve"> районного суда Республики Адыгея от 05 июня 2018 года № 2а-699/2018, справкой на физическое лицо СООП о привлечении к административной ответственности.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8" w:history="1">
        <w:r>
          <w:rPr>
            <w:rStyle w:val="Hyperlink"/>
            <w:color w:val="000000"/>
            <w:szCs w:val="24"/>
            <w:u w:val="none"/>
          </w:rPr>
          <w:t>ст. 28.2</w:t>
        </w:r>
      </w:hyperlink>
      <w:r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9" w:history="1">
        <w:r>
          <w:rPr>
            <w:rStyle w:val="Hyperlink"/>
            <w:color w:val="000000"/>
            <w:szCs w:val="24"/>
            <w:u w:val="none"/>
          </w:rPr>
          <w:t>ст. 25.1</w:t>
        </w:r>
      </w:hyperlink>
      <w:r>
        <w:rPr>
          <w:color w:val="000000"/>
          <w:szCs w:val="24"/>
        </w:rPr>
        <w:t xml:space="preserve"> КоАП РФ и </w:t>
      </w:r>
      <w:hyperlink r:id="rId10" w:history="1">
        <w:r>
          <w:rPr>
            <w:rStyle w:val="Hyperlink"/>
            <w:color w:val="000000"/>
            <w:szCs w:val="24"/>
            <w:u w:val="none"/>
          </w:rPr>
          <w:t>ст. 51</w:t>
        </w:r>
      </w:hyperlink>
      <w:r>
        <w:rPr>
          <w:color w:val="000000"/>
          <w:szCs w:val="24"/>
        </w:rPr>
        <w:t xml:space="preserve"> Конституции РФ, лицу разъ</w:t>
      </w:r>
      <w:r>
        <w:rPr>
          <w:color w:val="000000"/>
          <w:szCs w:val="24"/>
        </w:rPr>
        <w:t xml:space="preserve">яснены.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  <w:szCs w:val="24"/>
        </w:rPr>
        <w:t>ФИО</w:t>
      </w:r>
      <w:r>
        <w:rPr>
          <w:color w:val="000000"/>
          <w:szCs w:val="24"/>
        </w:rPr>
        <w:t xml:space="preserve"> в совершении адм</w:t>
      </w:r>
      <w:r>
        <w:rPr>
          <w:color w:val="auto"/>
          <w:szCs w:val="24"/>
        </w:rPr>
        <w:t xml:space="preserve">инистративного правонарушения, предусмотренного </w:t>
      </w:r>
      <w:hyperlink r:id="rId11" w:history="1">
        <w:r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>
        <w:rPr>
          <w:color w:val="auto"/>
          <w:szCs w:val="24"/>
        </w:rPr>
        <w:t>19.24 КоАП РФ.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Таким образом, судья полагает, что вина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Действия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 квалифицированы по ч.3 ст.19.24 КоАП РФ, т.к</w:t>
      </w:r>
      <w:r>
        <w:rPr>
          <w:color w:val="auto"/>
          <w:szCs w:val="24"/>
        </w:rPr>
        <w:t xml:space="preserve">. он </w:t>
      </w:r>
      <w:r>
        <w:rPr>
          <w:color w:val="000000"/>
          <w:szCs w:val="24"/>
        </w:rPr>
        <w:t>повторно в течение года нарушил ограничения, установленные судом</w:t>
      </w:r>
      <w:r>
        <w:rPr>
          <w:color w:val="auto"/>
          <w:szCs w:val="24"/>
        </w:rPr>
        <w:t xml:space="preserve"> лицу, в отношении которого установлен административный надзор.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Обстоятельств, отягчающих или смягчающих административную ответственность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>, в соответствии со ст.4.2, 4.3 КоА</w:t>
      </w:r>
      <w:r>
        <w:rPr>
          <w:color w:val="auto"/>
          <w:szCs w:val="24"/>
        </w:rPr>
        <w:t xml:space="preserve">П РФ, мировым судьей не установлено.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</w:t>
      </w:r>
      <w:r>
        <w:rPr>
          <w:color w:val="auto"/>
          <w:szCs w:val="24"/>
        </w:rPr>
        <w:t xml:space="preserve">ых правонарушений, как самим правонарушителем, так и другими лицами.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При назначении</w:t>
      </w:r>
      <w:r>
        <w:rPr>
          <w:color w:val="000000"/>
          <w:szCs w:val="24"/>
        </w:rPr>
        <w:t xml:space="preserve"> </w:t>
      </w:r>
      <w:r>
        <w:rPr>
          <w:color w:val="auto"/>
          <w:szCs w:val="24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  <w:r>
        <w:rPr>
          <w:color w:val="auto"/>
          <w:szCs w:val="24"/>
        </w:rPr>
        <w:t xml:space="preserve"> 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CC30DC" w:rsidP="00CC30D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постановил:</w:t>
      </w:r>
    </w:p>
    <w:p w:rsidR="00CC30DC" w:rsidP="00CC30DC">
      <w:pPr>
        <w:jc w:val="center"/>
        <w:rPr>
          <w:b/>
          <w:color w:val="000000"/>
          <w:szCs w:val="24"/>
        </w:rPr>
      </w:pP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 xml:space="preserve">ФИО, </w:t>
      </w:r>
      <w:r>
        <w:rPr>
          <w:color w:val="auto"/>
          <w:szCs w:val="24"/>
        </w:rPr>
        <w:t>ДАТА РОЖДЕНИЯ</w:t>
      </w:r>
      <w:r>
        <w:rPr>
          <w:color w:val="auto"/>
          <w:szCs w:val="24"/>
        </w:rPr>
        <w:t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Разъяснить ФИО</w:t>
      </w:r>
      <w:r>
        <w:rPr>
          <w:color w:val="auto"/>
          <w:szCs w:val="24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i/>
          <w:color w:val="auto"/>
          <w:szCs w:val="24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</w:t>
      </w:r>
      <w:r>
        <w:rPr>
          <w:i/>
          <w:color w:val="auto"/>
          <w:szCs w:val="24"/>
        </w:rPr>
        <w:t xml:space="preserve">е 10 </w:t>
      </w:r>
      <w:r w:rsidR="00FD088D">
        <w:rPr>
          <w:i/>
          <w:color w:val="auto"/>
          <w:szCs w:val="24"/>
        </w:rPr>
        <w:t>дней</w:t>
      </w:r>
      <w:r>
        <w:rPr>
          <w:i/>
          <w:color w:val="auto"/>
          <w:szCs w:val="24"/>
        </w:rPr>
        <w:t xml:space="preserve"> со дня получения его копии</w:t>
      </w:r>
      <w:r>
        <w:rPr>
          <w:color w:val="auto"/>
          <w:szCs w:val="24"/>
        </w:rPr>
        <w:t xml:space="preserve">. </w:t>
      </w:r>
    </w:p>
    <w:p w:rsidR="00CC30DC" w:rsidP="00CC30DC">
      <w:pPr>
        <w:ind w:firstLine="709"/>
        <w:jc w:val="both"/>
        <w:rPr>
          <w:color w:val="auto"/>
          <w:szCs w:val="24"/>
        </w:rPr>
      </w:pPr>
    </w:p>
    <w:p w:rsidR="00CC30DC" w:rsidP="00CC30DC">
      <w:pPr>
        <w:ind w:firstLine="709"/>
        <w:jc w:val="both"/>
        <w:rPr>
          <w:caps/>
          <w:szCs w:val="24"/>
        </w:rPr>
      </w:pPr>
      <w:r>
        <w:rPr>
          <w:color w:val="auto"/>
          <w:szCs w:val="24"/>
        </w:rPr>
        <w:t xml:space="preserve">Мировой судья                                                                     </w:t>
      </w:r>
      <w:r w:rsidR="00D31C44">
        <w:rPr>
          <w:color w:val="auto"/>
          <w:szCs w:val="24"/>
        </w:rPr>
        <w:t>Ю.Г.Белова</w:t>
      </w:r>
    </w:p>
    <w:sectPr w:rsidSect="00FD088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7"/>
    <w:rsid w:val="000A3698"/>
    <w:rsid w:val="00136D64"/>
    <w:rsid w:val="001C3B0E"/>
    <w:rsid w:val="001D2DD8"/>
    <w:rsid w:val="001E1CA0"/>
    <w:rsid w:val="001E6AA6"/>
    <w:rsid w:val="002176D0"/>
    <w:rsid w:val="00274C67"/>
    <w:rsid w:val="0030573A"/>
    <w:rsid w:val="0035712C"/>
    <w:rsid w:val="003C320E"/>
    <w:rsid w:val="00401BDD"/>
    <w:rsid w:val="004E4398"/>
    <w:rsid w:val="00536143"/>
    <w:rsid w:val="00542728"/>
    <w:rsid w:val="00645BE9"/>
    <w:rsid w:val="006B41B3"/>
    <w:rsid w:val="00704B9D"/>
    <w:rsid w:val="007C2AE3"/>
    <w:rsid w:val="007D082F"/>
    <w:rsid w:val="00827D17"/>
    <w:rsid w:val="008662C7"/>
    <w:rsid w:val="008C54BF"/>
    <w:rsid w:val="008D3758"/>
    <w:rsid w:val="00932C18"/>
    <w:rsid w:val="009C7ED1"/>
    <w:rsid w:val="00A24DB9"/>
    <w:rsid w:val="00AC450C"/>
    <w:rsid w:val="00BF29ED"/>
    <w:rsid w:val="00CC30DC"/>
    <w:rsid w:val="00D13569"/>
    <w:rsid w:val="00D31C44"/>
    <w:rsid w:val="00D5102F"/>
    <w:rsid w:val="00D86B09"/>
    <w:rsid w:val="00DB184D"/>
    <w:rsid w:val="00DE7F19"/>
    <w:rsid w:val="00E62F27"/>
    <w:rsid w:val="00EE6348"/>
    <w:rsid w:val="00FD088D"/>
    <w:rsid w:val="00FE6E8C"/>
    <w:rsid w:val="00FF2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D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0D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5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569"/>
    <w:rPr>
      <w:rFonts w:ascii="Tahoma" w:eastAsia="Times New Roman" w:hAnsi="Tahoma" w:cs="Tahoma"/>
      <w:color w:val="0000FF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73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30573A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30573A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30573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30573A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30DBF393FC9B2C3A5E4BFEC852283057807116D0A1Bp13DG" TargetMode="External" /><Relationship Id="rId11" Type="http://schemas.openxmlformats.org/officeDocument/2006/relationships/hyperlink" Target="consultantplus://offline/ref=3E94ABAF9D18BF72601A4E2ADA15DA5BC003B83D309BE5C1F4B1B1E98D72CB1536421C690810p13B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4E5181C98D9F62F238A9151DC1D0D636F8849187B8D0DC8207F25175C73E620D42E98026C3Q2p2H" TargetMode="External" /><Relationship Id="rId6" Type="http://schemas.openxmlformats.org/officeDocument/2006/relationships/hyperlink" Target="consultantplus://offline/ref=874E5181C98D9F62F238A9151DC1D0D636F8849187B8D0DC8207F25175C73E620D42E98422C6Q2p1H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C0B10182CpA3F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ADB70-F6C6-4B80-8956-7571D571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