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предусмотренном ч.1 ст.12.8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40rplc-10"/>
          <w:rFonts w:ascii="Times New Roman" w:eastAsia="Times New Roman" w:hAnsi="Times New Roman" w:cs="Times New Roman"/>
          <w:b/>
          <w:bCs/>
        </w:rPr>
        <w:t>Погорелого С.С.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1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п.2.7 Правил дорожного движения, управлял транспортным средством – </w:t>
      </w:r>
      <w:r>
        <w:rPr>
          <w:rFonts w:ascii="Times New Roman" w:eastAsia="Times New Roman" w:hAnsi="Times New Roman" w:cs="Times New Roman"/>
        </w:rPr>
        <w:t xml:space="preserve">скутер </w:t>
      </w:r>
      <w:r>
        <w:rPr>
          <w:rStyle w:val="cat-UserDefinedgrp-43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находясь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Погорелый </w:t>
      </w:r>
      <w:r>
        <w:rPr>
          <w:rFonts w:ascii="Times New Roman" w:eastAsia="Times New Roman" w:hAnsi="Times New Roman" w:cs="Times New Roman"/>
        </w:rPr>
        <w:t>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</w:t>
      </w:r>
      <w:r>
        <w:rPr>
          <w:rFonts w:ascii="Times New Roman" w:eastAsia="Times New Roman" w:hAnsi="Times New Roman" w:cs="Times New Roman"/>
        </w:rPr>
        <w:t>стративном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185111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82 ОТ № </w:t>
      </w:r>
      <w:r>
        <w:rPr>
          <w:rFonts w:ascii="Times New Roman" w:eastAsia="Times New Roman" w:hAnsi="Times New Roman" w:cs="Times New Roman"/>
        </w:rPr>
        <w:t>046581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.2023г.; актом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140319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.2023; </w:t>
      </w:r>
      <w:r>
        <w:rPr>
          <w:rFonts w:ascii="Times New Roman" w:eastAsia="Times New Roman" w:hAnsi="Times New Roman" w:cs="Times New Roman"/>
        </w:rPr>
        <w:t xml:space="preserve">сведениями из базы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140319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С.С.</w:t>
      </w:r>
      <w:r>
        <w:rPr>
          <w:rFonts w:ascii="Times New Roman" w:eastAsia="Times New Roman" w:hAnsi="Times New Roman" w:cs="Times New Roman"/>
        </w:rPr>
        <w:t>, у последнего установлено состояние алкогольного опьянения 0,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 xml:space="preserve">Погорелый </w:t>
      </w:r>
      <w:r>
        <w:rPr>
          <w:rFonts w:ascii="Times New Roman" w:eastAsia="Times New Roman" w:hAnsi="Times New Roman" w:cs="Times New Roman"/>
        </w:rPr>
        <w:t>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122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Погорело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усматривается из материалов дела постановлением мирового судьи судебного участка №55 Красногвардейского судебного района Республики Крым № 5-55-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/2017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.2017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лишен права управления транспортным средством сроком на один год и шесть месяцев за совершения правонарушения, </w:t>
      </w:r>
      <w:r>
        <w:rPr>
          <w:rFonts w:ascii="Times New Roman" w:eastAsia="Times New Roman" w:hAnsi="Times New Roman" w:cs="Times New Roman"/>
        </w:rPr>
        <w:t>предусмотренном</w:t>
      </w:r>
      <w:r>
        <w:rPr>
          <w:rFonts w:ascii="Times New Roman" w:eastAsia="Times New Roman" w:hAnsi="Times New Roman" w:cs="Times New Roman"/>
        </w:rPr>
        <w:t xml:space="preserve">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Данное постановление вступило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законную силу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.2017 года,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.05.201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Погорелый </w:t>
      </w:r>
      <w:r>
        <w:rPr>
          <w:rFonts w:ascii="Times New Roman" w:eastAsia="Times New Roman" w:hAnsi="Times New Roman" w:cs="Times New Roman"/>
        </w:rPr>
        <w:t xml:space="preserve">С.С. </w:t>
      </w:r>
      <w:r>
        <w:rPr>
          <w:rFonts w:ascii="Times New Roman" w:eastAsia="Times New Roman" w:hAnsi="Times New Roman" w:cs="Times New Roman"/>
        </w:rPr>
        <w:t xml:space="preserve">сдал водительское удостоверение, срок окончания исполнения постановления в виде лишения права управления истек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.11.20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водительское удостоверение действительно до 20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года, условия, предусмотренные ч. 4.1 ст. 32.6 КоАП РФ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 xml:space="preserve">ым С.С. </w:t>
      </w:r>
      <w:r>
        <w:rPr>
          <w:rFonts w:ascii="Times New Roman" w:eastAsia="Times New Roman" w:hAnsi="Times New Roman" w:cs="Times New Roman"/>
        </w:rPr>
        <w:t>не выполнены.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Пунктом 9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</w:t>
      </w:r>
      <w:r>
        <w:rPr>
          <w:rFonts w:ascii="Times New Roman" w:eastAsia="Times New Roman" w:hAnsi="Times New Roman" w:cs="Times New Roman"/>
        </w:rPr>
        <w:t xml:space="preserve"> по управлению транспортными средствами лицо не является лишенным права управления транспортными средствами.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тем следует учитывать, что ч. 4.1 ст. 32.6 КоАП РФ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Правил дорожного движения,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правонарушений, предусмотренных ч. 1 ст. 12.8, ч. 1 ст. 12.26 и ч. 3 ст. 12.27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ч. 1 ст. 12.7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то же время 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положений ст. 4.6 КоАП РФ действия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ого С.С.</w:t>
      </w:r>
      <w:r>
        <w:rPr>
          <w:rFonts w:ascii="Times New Roman" w:eastAsia="Times New Roman" w:hAnsi="Times New Roman" w:cs="Times New Roman"/>
        </w:rPr>
        <w:t>, не являвшегося лицом, подвергнутым административному наказанию, и управлявшего 20.0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транспортным средством </w:t>
      </w:r>
      <w:r>
        <w:rPr>
          <w:rFonts w:ascii="Times New Roman" w:eastAsia="Times New Roman" w:hAnsi="Times New Roman" w:cs="Times New Roman"/>
        </w:rPr>
        <w:t>в состоянии</w:t>
      </w:r>
      <w:r>
        <w:rPr>
          <w:rFonts w:ascii="Times New Roman" w:eastAsia="Times New Roman" w:hAnsi="Times New Roman" w:cs="Times New Roman"/>
        </w:rPr>
        <w:t xml:space="preserve"> опьянения, подлежат квалификации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так как у него не имелось при себе водительского удостоверения, срок действия которого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ого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Погорелого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Погорелого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40rplc-52"/>
          <w:rFonts w:ascii="Times New Roman" w:eastAsia="Times New Roman" w:hAnsi="Times New Roman" w:cs="Times New Roman"/>
          <w:b/>
          <w:bCs/>
        </w:rPr>
        <w:t>Погорелого С.С.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38rplc-5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</w:rPr>
        <w:t>в течение трех рабочих дней со дня вступления в законную силу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0rplc-52">
    <w:name w:val="cat-UserDefined grp-40 rplc-52"/>
    <w:basedOn w:val="DefaultParagraphFont"/>
  </w:style>
  <w:style w:type="character" w:customStyle="1" w:styleId="cat-UserDefinedgrp-39rplc-54">
    <w:name w:val="cat-UserDefined grp-39 rplc-54"/>
    <w:basedOn w:val="DefaultParagraphFont"/>
  </w:style>
  <w:style w:type="character" w:customStyle="1" w:styleId="cat-UserDefinedgrp-38rplc-57">
    <w:name w:val="cat-UserDefined grp-3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