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5-55-83/2023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91MS0055-01-2023-000311-79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01 марта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0"/>
        <w:ind w:firstLine="709"/>
        <w:jc w:val="both"/>
      </w:pPr>
      <w:r>
        <w:rPr>
          <w:rStyle w:val="cat-UserDefinedgrp-38rplc-6"/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9rplc-9"/>
          <w:rFonts w:ascii="Times New Roman" w:eastAsia="Times New Roman" w:hAnsi="Times New Roman" w:cs="Times New Roman"/>
        </w:rPr>
        <w:t>данные о личности</w:t>
      </w:r>
      <w:r>
        <w:rPr>
          <w:rStyle w:val="cat-UserDefinedgrp-39rplc-9"/>
          <w:rFonts w:ascii="Times New Roman" w:eastAsia="Times New Roman" w:hAnsi="Times New Roman" w:cs="Times New Roman"/>
        </w:rPr>
        <w:br/>
      </w:r>
    </w:p>
    <w:p>
      <w:pPr>
        <w:spacing w:before="0" w:after="20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</w:rPr>
        <w:t xml:space="preserve">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018421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.2022 года, </w:t>
      </w:r>
      <w:r>
        <w:rPr>
          <w:rFonts w:ascii="Times New Roman" w:eastAsia="Times New Roman" w:hAnsi="Times New Roman" w:cs="Times New Roman"/>
        </w:rPr>
        <w:t xml:space="preserve">за совершение административного правонарушения, предусмотренного ч.2 ст. 12.9 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чем нарушил положения ч. 1 ст. 20.25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свою вину в совершении административного правонарушения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согласился, суду пояснил, что забыл оплатить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привлекаемое лицо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034267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года, копией постановления </w:t>
      </w:r>
      <w:r>
        <w:rPr>
          <w:rFonts w:ascii="Times New Roman" w:eastAsia="Times New Roman" w:hAnsi="Times New Roman" w:cs="Times New Roman"/>
        </w:rPr>
        <w:t xml:space="preserve">8204 № 018421 от 29.09.2022 </w:t>
      </w:r>
      <w:r>
        <w:rPr>
          <w:rFonts w:ascii="Times New Roman" w:eastAsia="Times New Roman" w:hAnsi="Times New Roman" w:cs="Times New Roman"/>
        </w:rPr>
        <w:t xml:space="preserve">года, </w:t>
      </w:r>
      <w:r>
        <w:rPr>
          <w:rFonts w:ascii="Times New Roman" w:eastAsia="Times New Roman" w:hAnsi="Times New Roman" w:cs="Times New Roman"/>
        </w:rPr>
        <w:t xml:space="preserve">которым </w:t>
      </w:r>
      <w:r>
        <w:rPr>
          <w:rFonts w:ascii="Times New Roman" w:eastAsia="Times New Roman" w:hAnsi="Times New Roman" w:cs="Times New Roman"/>
        </w:rPr>
        <w:t xml:space="preserve">Кравченко М.В.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по </w:t>
      </w:r>
      <w:r>
        <w:rPr>
          <w:rFonts w:ascii="Times New Roman" w:eastAsia="Times New Roman" w:hAnsi="Times New Roman" w:cs="Times New Roman"/>
        </w:rPr>
        <w:t xml:space="preserve">ч. 2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КоАП РФ,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00,00 </w:t>
      </w:r>
      <w:r>
        <w:rPr>
          <w:rFonts w:ascii="Times New Roman" w:eastAsia="Times New Roman" w:hAnsi="Times New Roman" w:cs="Times New Roman"/>
        </w:rPr>
        <w:t xml:space="preserve">руб. вступившего в законную силу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.2022 года, письменными объяснениями </w:t>
      </w:r>
      <w:r>
        <w:rPr>
          <w:rFonts w:ascii="Times New Roman" w:eastAsia="Times New Roman" w:hAnsi="Times New Roman" w:cs="Times New Roman"/>
        </w:rPr>
        <w:t xml:space="preserve">Кравченко М.В.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справкой на физическое лицо.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Кравченко М.В.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 20.25 КоАП РФ, доказана и </w:t>
      </w:r>
      <w:r>
        <w:rPr>
          <w:rFonts w:ascii="Times New Roman" w:eastAsia="Times New Roman" w:hAnsi="Times New Roman" w:cs="Times New Roman"/>
        </w:rPr>
        <w:t>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Кравченко М.В.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Кравченко М.В.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признание вины.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>
        <w:rPr>
          <w:rFonts w:ascii="Times New Roman" w:eastAsia="Times New Roman" w:hAnsi="Times New Roman" w:cs="Times New Roman"/>
        </w:rPr>
        <w:t xml:space="preserve">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Кравченко М.В. </w:t>
      </w:r>
      <w:r>
        <w:rPr>
          <w:rFonts w:ascii="Times New Roman" w:eastAsia="Times New Roman" w:hAnsi="Times New Roman" w:cs="Times New Roman"/>
        </w:rPr>
        <w:t>судья считает</w:t>
      </w:r>
      <w:r>
        <w:rPr>
          <w:rFonts w:ascii="Times New Roman" w:eastAsia="Times New Roman" w:hAnsi="Times New Roman" w:cs="Times New Roman"/>
        </w:rPr>
        <w:t xml:space="preserve"> необходимым подвергнуть административному наказанию в пределах санкции ч. 1 ст. 20.25 КоАП РФ в виде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000,00 руб.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38"/>
          <w:rFonts w:ascii="Times New Roman" w:eastAsia="Times New Roman" w:hAnsi="Times New Roman" w:cs="Times New Roman"/>
        </w:rPr>
        <w:t>кравченко м.в.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000,00 (</w:t>
      </w:r>
      <w:r>
        <w:rPr>
          <w:rFonts w:ascii="Times New Roman" w:eastAsia="Times New Roman" w:hAnsi="Times New Roman" w:cs="Times New Roman"/>
        </w:rPr>
        <w:t xml:space="preserve">две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6rplc-4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 xml:space="preserve">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</w:t>
      </w:r>
      <w:r>
        <w:rPr>
          <w:rFonts w:ascii="Times New Roman" w:eastAsia="Times New Roman" w:hAnsi="Times New Roman" w:cs="Times New Roman"/>
        </w:rPr>
        <w:t xml:space="preserve">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6">
    <w:name w:val="cat-UserDefined grp-38 rplc-6"/>
    <w:basedOn w:val="DefaultParagraphFont"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6rplc-43">
    <w:name w:val="cat-UserDefined grp-3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