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322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7rplc-7"/>
          <w:rFonts w:ascii="Times New Roman" w:eastAsia="Times New Roman" w:hAnsi="Times New Roman" w:cs="Times New Roman"/>
          <w:b/>
          <w:bCs/>
        </w:rPr>
        <w:t>харинского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Харинский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18810082220000263142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Харинск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Харинский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пояснил, что штраф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оплачен, о чем предоставил копию квитанции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Харинского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18810082220000263142 от 28.10.2022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Харинский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</w:t>
      </w:r>
      <w:r>
        <w:rPr>
          <w:rFonts w:ascii="Times New Roman" w:eastAsia="Times New Roman" w:hAnsi="Times New Roman" w:cs="Times New Roman"/>
        </w:rPr>
        <w:t xml:space="preserve">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(с учетом положений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3</w:t>
        </w:r>
      </w:hyperlink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 4.8</w:t>
        </w:r>
      </w:hyperlink>
      <w:r>
        <w:rPr>
          <w:rFonts w:ascii="Times New Roman" w:eastAsia="Times New Roman" w:hAnsi="Times New Roman" w:cs="Times New Roman"/>
        </w:rPr>
        <w:t xml:space="preserve"> КоАП РФ) </w:t>
      </w:r>
      <w:r>
        <w:rPr>
          <w:rFonts w:ascii="Times New Roman" w:eastAsia="Times New Roman" w:hAnsi="Times New Roman" w:cs="Times New Roman"/>
        </w:rPr>
        <w:t>Харинский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82АП № </w:t>
      </w:r>
      <w:r>
        <w:rPr>
          <w:rFonts w:ascii="Times New Roman" w:eastAsia="Times New Roman" w:hAnsi="Times New Roman" w:cs="Times New Roman"/>
        </w:rPr>
        <w:t>185015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18810082220000263142 от 28.10.2022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Харинский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ст.12.6 </w:t>
      </w:r>
      <w:r>
        <w:rPr>
          <w:rFonts w:ascii="Times New Roman" w:eastAsia="Times New Roman" w:hAnsi="Times New Roman" w:cs="Times New Roman"/>
        </w:rPr>
        <w:t xml:space="preserve">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рублей, а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Харинск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Харинск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Харинск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>
        <w:rPr>
          <w:rFonts w:ascii="Times New Roman" w:eastAsia="Times New Roman" w:hAnsi="Times New Roman" w:cs="Times New Roman"/>
        </w:rP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18810082220000263142 от 28.10.2022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оплачен полностью, что 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квитанцией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61096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>на момент рассмотрения дела в суде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18810082220000263142 от 28.10.2022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Харинск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Харинск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7rplc-43"/>
          <w:rFonts w:ascii="Times New Roman" w:eastAsia="Times New Roman" w:hAnsi="Times New Roman" w:cs="Times New Roman"/>
          <w:b/>
          <w:bCs/>
        </w:rPr>
        <w:t>харинского в.в.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45"/>
          <w:rFonts w:ascii="Times New Roman" w:eastAsia="Times New Roman" w:hAnsi="Times New Roman" w:cs="Times New Roman"/>
          <w:b/>
          <w:bCs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Харинского</w:t>
      </w:r>
      <w:r>
        <w:rPr>
          <w:rFonts w:ascii="Times New Roman" w:eastAsia="Times New Roman" w:hAnsi="Times New Roman" w:cs="Times New Roman"/>
        </w:rPr>
        <w:t xml:space="preserve"> Вик</w:t>
      </w:r>
      <w:r>
        <w:rPr>
          <w:rFonts w:ascii="Times New Roman" w:eastAsia="Times New Roman" w:hAnsi="Times New Roman" w:cs="Times New Roman"/>
        </w:rPr>
        <w:t>тора Владиславовича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43">
    <w:name w:val="cat-UserDefined grp-27 rplc-43"/>
    <w:basedOn w:val="DefaultParagraphFont"/>
  </w:style>
  <w:style w:type="character" w:customStyle="1" w:styleId="cat-UserDefinedgrp-28rplc-45">
    <w:name w:val="cat-UserDefined grp-2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6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7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8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