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96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3535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Камеша</w:t>
      </w:r>
      <w:r>
        <w:rPr>
          <w:rFonts w:ascii="Times New Roman" w:eastAsia="Times New Roman" w:hAnsi="Times New Roman" w:cs="Times New Roman"/>
          <w:b/>
          <w:bCs/>
        </w:rPr>
        <w:t xml:space="preserve"> Ивана Алексеевича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>6.1.1</w:t>
      </w:r>
      <w:r>
        <w:rPr>
          <w:rFonts w:ascii="Times New Roman" w:eastAsia="Times New Roman" w:hAnsi="Times New Roman" w:cs="Times New Roman"/>
        </w:rPr>
        <w:t xml:space="preserve"> КоАП Российской Федерации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Камеш</w:t>
      </w:r>
      <w:r>
        <w:rPr>
          <w:rFonts w:ascii="Times New Roman" w:eastAsia="Times New Roman" w:hAnsi="Times New Roman" w:cs="Times New Roman"/>
        </w:rPr>
        <w:t xml:space="preserve"> И.А., </w:t>
      </w:r>
      <w:r>
        <w:rPr>
          <w:rStyle w:val="cat-UserDefinedgrp-34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находясь по адресу: </w:t>
      </w:r>
      <w:r>
        <w:rPr>
          <w:rStyle w:val="cat-UserDefinedgrp-35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ходе </w:t>
      </w:r>
      <w:r>
        <w:rPr>
          <w:rFonts w:ascii="Times New Roman" w:eastAsia="Times New Roman" w:hAnsi="Times New Roman" w:cs="Times New Roman"/>
        </w:rPr>
        <w:t xml:space="preserve">словесного </w:t>
      </w:r>
      <w:r>
        <w:rPr>
          <w:rFonts w:ascii="Times New Roman" w:eastAsia="Times New Roman" w:hAnsi="Times New Roman" w:cs="Times New Roman"/>
        </w:rPr>
        <w:t>конфликта с</w:t>
      </w:r>
      <w:r>
        <w:rPr>
          <w:rFonts w:ascii="Times New Roman" w:eastAsia="Times New Roman" w:hAnsi="Times New Roman" w:cs="Times New Roman"/>
        </w:rPr>
        <w:t>о своей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дочерью </w:t>
      </w:r>
      <w:r>
        <w:rPr>
          <w:rFonts w:ascii="Times New Roman" w:eastAsia="Times New Roman" w:hAnsi="Times New Roman" w:cs="Times New Roman"/>
        </w:rPr>
        <w:t>Камеш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причинил ей</w:t>
      </w:r>
      <w:r>
        <w:rPr>
          <w:rFonts w:ascii="Times New Roman" w:eastAsia="Times New Roman" w:hAnsi="Times New Roman" w:cs="Times New Roman"/>
        </w:rPr>
        <w:t xml:space="preserve"> побои, причинившие физическую боль, и страдание, а именно, </w:t>
      </w:r>
      <w:r>
        <w:rPr>
          <w:rFonts w:ascii="Times New Roman" w:eastAsia="Times New Roman" w:hAnsi="Times New Roman" w:cs="Times New Roman"/>
        </w:rPr>
        <w:t xml:space="preserve">нанес один удар пластиковой сахарницей в область лица </w:t>
      </w:r>
      <w:r>
        <w:rPr>
          <w:rFonts w:ascii="Times New Roman" w:eastAsia="Times New Roman" w:hAnsi="Times New Roman" w:cs="Times New Roman"/>
        </w:rPr>
        <w:t>Камеш</w:t>
      </w:r>
      <w:r>
        <w:rPr>
          <w:rFonts w:ascii="Times New Roman" w:eastAsia="Times New Roman" w:hAnsi="Times New Roman" w:cs="Times New Roman"/>
        </w:rPr>
        <w:t xml:space="preserve"> О.И.</w:t>
      </w:r>
      <w:r>
        <w:rPr>
          <w:rFonts w:ascii="Times New Roman" w:eastAsia="Times New Roman" w:hAnsi="Times New Roman" w:cs="Times New Roman"/>
        </w:rPr>
        <w:t>, в результате чего у последней образовались телесные повреждения, не повлекшие последствий, предусмотренных ст. 115 УК РФ,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этом</w:t>
      </w:r>
      <w:r>
        <w:rPr>
          <w:rFonts w:ascii="Times New Roman" w:eastAsia="Times New Roman" w:hAnsi="Times New Roman" w:cs="Times New Roman"/>
        </w:rPr>
        <w:t xml:space="preserve">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не содержат уголовно наказуемого деяния, т.е. совершил административное правонарушение, предусмотренное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Камеш</w:t>
      </w:r>
      <w:r>
        <w:rPr>
          <w:rFonts w:ascii="Times New Roman" w:eastAsia="Times New Roman" w:hAnsi="Times New Roman" w:cs="Times New Roman"/>
        </w:rPr>
        <w:t xml:space="preserve"> И.А. </w:t>
      </w:r>
      <w:r>
        <w:rPr>
          <w:rFonts w:ascii="Times New Roman" w:eastAsia="Times New Roman" w:hAnsi="Times New Roman" w:cs="Times New Roman"/>
        </w:rPr>
        <w:t>не явилс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доставлен не был, о дате и месте рассмотрения данного дела об административном правонарушении извещен надлежащим образом,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редоставил суду заявление о рассмотрении административного дела без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участия, </w:t>
      </w:r>
      <w:r>
        <w:rPr>
          <w:rFonts w:ascii="Times New Roman" w:eastAsia="Times New Roman" w:hAnsi="Times New Roman" w:cs="Times New Roman"/>
        </w:rPr>
        <w:t xml:space="preserve">так как </w:t>
      </w:r>
      <w:r>
        <w:rPr>
          <w:rFonts w:ascii="Times New Roman" w:eastAsia="Times New Roman" w:hAnsi="Times New Roman" w:cs="Times New Roman"/>
        </w:rPr>
        <w:t xml:space="preserve">в настоящее время </w:t>
      </w:r>
      <w:r>
        <w:rPr>
          <w:rFonts w:ascii="Times New Roman" w:eastAsia="Times New Roman" w:hAnsi="Times New Roman" w:cs="Times New Roman"/>
        </w:rPr>
        <w:t xml:space="preserve">находится </w:t>
      </w:r>
      <w:r>
        <w:rPr>
          <w:rFonts w:ascii="Times New Roman" w:eastAsia="Times New Roman" w:hAnsi="Times New Roman" w:cs="Times New Roman"/>
        </w:rPr>
        <w:t>в ГБУЗ «КРКЦФП» на стационарном лечении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что подтверждается справкой №115 от 14.03.2022, </w:t>
      </w:r>
      <w:r>
        <w:rPr>
          <w:rFonts w:ascii="Times New Roman" w:eastAsia="Times New Roman" w:hAnsi="Times New Roman" w:cs="Times New Roman"/>
        </w:rPr>
        <w:t xml:space="preserve">при этом указал, что </w:t>
      </w:r>
      <w:r>
        <w:rPr>
          <w:rFonts w:ascii="Times New Roman" w:eastAsia="Times New Roman" w:hAnsi="Times New Roman" w:cs="Times New Roman"/>
        </w:rPr>
        <w:t>ранее данные им пояснения</w:t>
      </w:r>
      <w:r>
        <w:rPr>
          <w:rFonts w:ascii="Times New Roman" w:eastAsia="Times New Roman" w:hAnsi="Times New Roman" w:cs="Times New Roman"/>
        </w:rPr>
        <w:t xml:space="preserve"> поддерживает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разъяснениям, содержащимся в ответе на вопрос №4 "Обзора судебной практики Верховного Суда Российской Федерации N 4 (2016)"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лицо не явилось либо не было доставлено в судебное заседание;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Учитывая наличие всех вышеуказанных условий,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Потерпевшая </w:t>
      </w:r>
      <w:r>
        <w:rPr>
          <w:rFonts w:ascii="Times New Roman" w:eastAsia="Times New Roman" w:hAnsi="Times New Roman" w:cs="Times New Roman"/>
        </w:rPr>
        <w:t>Камеш</w:t>
      </w:r>
      <w:r>
        <w:rPr>
          <w:rFonts w:ascii="Times New Roman" w:eastAsia="Times New Roman" w:hAnsi="Times New Roman" w:cs="Times New Roman"/>
        </w:rPr>
        <w:t xml:space="preserve"> О.И.</w:t>
      </w:r>
      <w:r>
        <w:rPr>
          <w:rFonts w:ascii="Times New Roman" w:eastAsia="Times New Roman" w:hAnsi="Times New Roman" w:cs="Times New Roman"/>
        </w:rPr>
        <w:t xml:space="preserve"> также в судебное заседание не явилась, </w:t>
      </w:r>
      <w:r>
        <w:rPr>
          <w:rFonts w:ascii="Times New Roman" w:eastAsia="Times New Roman" w:hAnsi="Times New Roman" w:cs="Times New Roman"/>
        </w:rPr>
        <w:t>предоставила суду заявление о рассмотрении административного дела без ее участия, указала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что </w:t>
      </w:r>
      <w:r>
        <w:rPr>
          <w:rFonts w:ascii="Times New Roman" w:eastAsia="Times New Roman" w:hAnsi="Times New Roman" w:cs="Times New Roman"/>
        </w:rPr>
        <w:t xml:space="preserve">претензий к </w:t>
      </w:r>
      <w:r>
        <w:rPr>
          <w:rFonts w:ascii="Times New Roman" w:eastAsia="Times New Roman" w:hAnsi="Times New Roman" w:cs="Times New Roman"/>
        </w:rPr>
        <w:t>Камеш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который</w:t>
      </w:r>
      <w:r>
        <w:rPr>
          <w:rFonts w:ascii="Times New Roman" w:eastAsia="Times New Roman" w:hAnsi="Times New Roman" w:cs="Times New Roman"/>
        </w:rPr>
        <w:t xml:space="preserve"> является ее отцом, не имеет, дальнейшего разбирательства не желает.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Судья,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</w:t>
      </w:r>
      <w:r>
        <w:rPr>
          <w:rFonts w:ascii="Times New Roman" w:eastAsia="Times New Roman" w:hAnsi="Times New Roman" w:cs="Times New Roman"/>
        </w:rPr>
        <w:t xml:space="preserve">принципах справедливости, соразмерности и индивидуализации ответственности, в их совокупности, </w:t>
      </w:r>
      <w:r>
        <w:rPr>
          <w:rFonts w:ascii="Times New Roman" w:eastAsia="Times New Roman" w:hAnsi="Times New Roman" w:cs="Times New Roman"/>
        </w:rPr>
        <w:t>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>
        <w:rPr>
          <w:rFonts w:ascii="Times New Roman" w:eastAsia="Times New Roman" w:hAnsi="Times New Roman" w:cs="Times New Roman"/>
        </w:rPr>
        <w:t xml:space="preserve">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Камеш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предусмотренного ст. 6.1.1. КоАП РФ подтверждается исследованными судом доказательствами, а именно: протоколом об административном правонарушении РК-</w:t>
      </w:r>
      <w:r>
        <w:rPr>
          <w:rFonts w:ascii="Times New Roman" w:eastAsia="Times New Roman" w:hAnsi="Times New Roman" w:cs="Times New Roman"/>
        </w:rPr>
        <w:t>385604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.2021 года; заявлением </w:t>
      </w:r>
      <w:r>
        <w:rPr>
          <w:rFonts w:ascii="Times New Roman" w:eastAsia="Times New Roman" w:hAnsi="Times New Roman" w:cs="Times New Roman"/>
        </w:rPr>
        <w:t>Камеш</w:t>
      </w:r>
      <w:r>
        <w:rPr>
          <w:rFonts w:ascii="Times New Roman" w:eastAsia="Times New Roman" w:hAnsi="Times New Roman" w:cs="Times New Roman"/>
        </w:rPr>
        <w:t xml:space="preserve"> О.И.</w:t>
      </w:r>
      <w:r>
        <w:rPr>
          <w:rFonts w:ascii="Times New Roman" w:eastAsia="Times New Roman" w:hAnsi="Times New Roman" w:cs="Times New Roman"/>
        </w:rPr>
        <w:t xml:space="preserve"> о проведении проверки по факту причинения ей телесных повреждений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.2021 </w:t>
      </w:r>
      <w:r>
        <w:rPr>
          <w:rFonts w:ascii="Times New Roman" w:eastAsia="Times New Roman" w:hAnsi="Times New Roman" w:cs="Times New Roman"/>
        </w:rPr>
        <w:t>Камеш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; письменными объяснениями </w:t>
      </w:r>
      <w:r>
        <w:rPr>
          <w:rFonts w:ascii="Times New Roman" w:eastAsia="Times New Roman" w:hAnsi="Times New Roman" w:cs="Times New Roman"/>
        </w:rPr>
        <w:t>Камеш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.2021г.</w:t>
      </w:r>
      <w:r>
        <w:rPr>
          <w:rFonts w:ascii="Times New Roman" w:eastAsia="Times New Roman" w:hAnsi="Times New Roman" w:cs="Times New Roman"/>
        </w:rPr>
        <w:t xml:space="preserve"> и аналогичными объяснениями от 08.10.2021г.</w:t>
      </w:r>
      <w:r>
        <w:rPr>
          <w:rFonts w:ascii="Times New Roman" w:eastAsia="Times New Roman" w:hAnsi="Times New Roman" w:cs="Times New Roman"/>
        </w:rPr>
        <w:t xml:space="preserve">, из которых усматривается, что фактически факт нанесения побоев, а именно нанесения одного удара сахарницей в область лица </w:t>
      </w:r>
      <w:r>
        <w:rPr>
          <w:rFonts w:ascii="Times New Roman" w:eastAsia="Times New Roman" w:hAnsi="Times New Roman" w:cs="Times New Roman"/>
        </w:rPr>
        <w:t>Камеш</w:t>
      </w:r>
      <w:r>
        <w:rPr>
          <w:rFonts w:ascii="Times New Roman" w:eastAsia="Times New Roman" w:hAnsi="Times New Roman" w:cs="Times New Roman"/>
        </w:rPr>
        <w:t xml:space="preserve"> О.И.</w:t>
      </w:r>
      <w:r>
        <w:rPr>
          <w:rFonts w:ascii="Times New Roman" w:eastAsia="Times New Roman" w:hAnsi="Times New Roman" w:cs="Times New Roman"/>
        </w:rPr>
        <w:t xml:space="preserve"> 20 сентября 2021 года находясь по адресу своего проживания – </w:t>
      </w:r>
      <w:r>
        <w:rPr>
          <w:rFonts w:ascii="Times New Roman" w:eastAsia="Times New Roman" w:hAnsi="Times New Roman" w:cs="Times New Roman"/>
        </w:rPr>
        <w:t>Камеш</w:t>
      </w:r>
      <w:r>
        <w:rPr>
          <w:rFonts w:ascii="Times New Roman" w:eastAsia="Times New Roman" w:hAnsi="Times New Roman" w:cs="Times New Roman"/>
        </w:rPr>
        <w:t xml:space="preserve"> И.А. признал;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Камеш</w:t>
      </w:r>
      <w:r>
        <w:rPr>
          <w:rFonts w:ascii="Times New Roman" w:eastAsia="Times New Roman" w:hAnsi="Times New Roman" w:cs="Times New Roman"/>
        </w:rPr>
        <w:t xml:space="preserve"> О.И.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.2021 г.; объяснениями </w:t>
      </w:r>
      <w:r>
        <w:rPr>
          <w:rFonts w:ascii="Times New Roman" w:eastAsia="Times New Roman" w:hAnsi="Times New Roman" w:cs="Times New Roman"/>
        </w:rPr>
        <w:t>Камеш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.2021 и от 08.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.2021 г.; </w:t>
      </w:r>
      <w:r>
        <w:rPr>
          <w:rFonts w:ascii="Times New Roman" w:eastAsia="Times New Roman" w:hAnsi="Times New Roman" w:cs="Times New Roman"/>
        </w:rPr>
        <w:t xml:space="preserve">протоколом осмотра места происшествия от 20.09.2021г.; </w:t>
      </w:r>
      <w:r>
        <w:rPr>
          <w:rFonts w:ascii="Times New Roman" w:eastAsia="Times New Roman" w:hAnsi="Times New Roman" w:cs="Times New Roman"/>
        </w:rPr>
        <w:t>Актом судебно-медицинского освидетельствования №</w:t>
      </w:r>
      <w:r>
        <w:rPr>
          <w:rFonts w:ascii="Times New Roman" w:eastAsia="Times New Roman" w:hAnsi="Times New Roman" w:cs="Times New Roman"/>
        </w:rPr>
        <w:t>417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, из выводов которого следует, что у </w:t>
      </w:r>
      <w:r>
        <w:rPr>
          <w:rFonts w:ascii="Times New Roman" w:eastAsia="Times New Roman" w:hAnsi="Times New Roman" w:cs="Times New Roman"/>
        </w:rPr>
        <w:t>Камеш</w:t>
      </w:r>
      <w:r>
        <w:rPr>
          <w:rFonts w:ascii="Times New Roman" w:eastAsia="Times New Roman" w:hAnsi="Times New Roman" w:cs="Times New Roman"/>
        </w:rPr>
        <w:t xml:space="preserve"> О.И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осмотре судебно-медицинским экспертом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были обнаружены повреждения в виде</w:t>
      </w:r>
      <w:r>
        <w:rPr>
          <w:rFonts w:ascii="Times New Roman" w:eastAsia="Times New Roman" w:hAnsi="Times New Roman" w:cs="Times New Roman"/>
        </w:rPr>
        <w:t xml:space="preserve"> ссадины на спинке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носа, вертикально ориентирована, полосчатой формы, размером 1,8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,3 см под красно-коричневой корочкой, не возвышающейся над уровнем окружающей кожи. Ссадины на правой щечной области, вертикально ориентирована, пол</w:t>
      </w:r>
      <w:r>
        <w:rPr>
          <w:rFonts w:ascii="Times New Roman" w:eastAsia="Times New Roman" w:hAnsi="Times New Roman" w:cs="Times New Roman"/>
        </w:rPr>
        <w:t>осчатой формы, размером 1,3х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,3 см под красно-коричневой корочкой, </w:t>
      </w:r>
      <w:r>
        <w:rPr>
          <w:rFonts w:ascii="Times New Roman" w:eastAsia="Times New Roman" w:hAnsi="Times New Roman" w:cs="Times New Roman"/>
        </w:rPr>
        <w:t>не возвышающейся над уровнем окружающей кожи.</w:t>
      </w:r>
      <w:r>
        <w:rPr>
          <w:rFonts w:ascii="Times New Roman" w:eastAsia="Times New Roman" w:hAnsi="Times New Roman" w:cs="Times New Roman"/>
        </w:rPr>
        <w:t xml:space="preserve"> Т</w:t>
      </w:r>
      <w:r>
        <w:rPr>
          <w:rFonts w:ascii="Times New Roman" w:eastAsia="Times New Roman" w:hAnsi="Times New Roman" w:cs="Times New Roman"/>
        </w:rPr>
        <w:t xml:space="preserve">елесные повреждения, обнаруженные у </w:t>
      </w:r>
      <w:r>
        <w:rPr>
          <w:rFonts w:ascii="Times New Roman" w:eastAsia="Times New Roman" w:hAnsi="Times New Roman" w:cs="Times New Roman"/>
        </w:rPr>
        <w:t>Камеш</w:t>
      </w:r>
      <w:r>
        <w:rPr>
          <w:rFonts w:ascii="Times New Roman" w:eastAsia="Times New Roman" w:hAnsi="Times New Roman" w:cs="Times New Roman"/>
        </w:rPr>
        <w:t xml:space="preserve"> О.И.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виде ссадин, не повлекшие за собой кратковременного расстройства здоровья или незначительную утрату общей трудоспособности, являются повреждениями, не причинившими вреда здоровью человека.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Указанные повреждения возникли от действия тверд</w:t>
      </w:r>
      <w:r>
        <w:rPr>
          <w:rFonts w:ascii="Times New Roman" w:eastAsia="Times New Roman" w:hAnsi="Times New Roman" w:cs="Times New Roman"/>
        </w:rPr>
        <w:t>ого тупого</w:t>
      </w:r>
      <w:r>
        <w:rPr>
          <w:rFonts w:ascii="Times New Roman" w:eastAsia="Times New Roman" w:hAnsi="Times New Roman" w:cs="Times New Roman"/>
        </w:rPr>
        <w:t xml:space="preserve"> предмет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возможно в срок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.2021.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Камеш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Камеш</w:t>
      </w:r>
      <w:r>
        <w:rPr>
          <w:rFonts w:ascii="Times New Roman" w:eastAsia="Times New Roman" w:hAnsi="Times New Roman" w:cs="Times New Roman"/>
        </w:rPr>
        <w:t xml:space="preserve"> И.А.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 </w:t>
      </w:r>
      <w:r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 xml:space="preserve">нанесение побоев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Камеш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Вместе с тем, учитывая конкретные обстоятельства настоящего дела, мировой судья принимает во внимание, что </w:t>
      </w:r>
      <w:r>
        <w:rPr>
          <w:rFonts w:ascii="Times New Roman" w:eastAsia="Times New Roman" w:hAnsi="Times New Roman" w:cs="Times New Roman"/>
        </w:rPr>
        <w:t>Камеш</w:t>
      </w:r>
      <w:r>
        <w:rPr>
          <w:rFonts w:ascii="Times New Roman" w:eastAsia="Times New Roman" w:hAnsi="Times New Roman" w:cs="Times New Roman"/>
        </w:rPr>
        <w:t xml:space="preserve"> И.А. 1941</w:t>
      </w:r>
      <w:r>
        <w:rPr>
          <w:rFonts w:ascii="Times New Roman" w:eastAsia="Times New Roman" w:hAnsi="Times New Roman" w:cs="Times New Roman"/>
        </w:rPr>
        <w:t xml:space="preserve"> года рождения (</w:t>
      </w:r>
      <w:r>
        <w:rPr>
          <w:rFonts w:ascii="Times New Roman" w:eastAsia="Times New Roman" w:hAnsi="Times New Roman" w:cs="Times New Roman"/>
        </w:rPr>
        <w:t>81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</w:t>
      </w:r>
      <w:r>
        <w:rPr>
          <w:rFonts w:ascii="Times New Roman" w:eastAsia="Times New Roman" w:hAnsi="Times New Roman" w:cs="Times New Roman"/>
        </w:rPr>
        <w:t xml:space="preserve">), является пенсионером,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согласно справки № 115 от 14.03.2022 </w:t>
      </w:r>
      <w:r>
        <w:rPr>
          <w:rFonts w:ascii="Times New Roman" w:eastAsia="Times New Roman" w:hAnsi="Times New Roman" w:cs="Times New Roman"/>
        </w:rPr>
        <w:t>длительный период времени</w:t>
      </w:r>
      <w:r>
        <w:rPr>
          <w:rFonts w:ascii="Times New Roman" w:eastAsia="Times New Roman" w:hAnsi="Times New Roman" w:cs="Times New Roman"/>
        </w:rPr>
        <w:t xml:space="preserve">, с 19 октября 2021 года по настоящее время </w:t>
      </w:r>
      <w:r>
        <w:rPr>
          <w:rFonts w:ascii="Times New Roman" w:eastAsia="Times New Roman" w:hAnsi="Times New Roman" w:cs="Times New Roman"/>
        </w:rPr>
        <w:t>находится на стационарном лечении</w:t>
      </w:r>
      <w:r>
        <w:rPr>
          <w:rFonts w:ascii="Times New Roman" w:eastAsia="Times New Roman" w:hAnsi="Times New Roman" w:cs="Times New Roman"/>
        </w:rPr>
        <w:t xml:space="preserve"> в ГБУЗ РК «КРКЦФП» с диагнозом «Активный туберкулез»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47)</w:t>
      </w:r>
      <w:r>
        <w:rPr>
          <w:rFonts w:ascii="Times New Roman" w:eastAsia="Times New Roman" w:hAnsi="Times New Roman" w:cs="Times New Roman"/>
        </w:rPr>
        <w:t>, что расценивается как обстоятельства, смягчающие</w:t>
      </w:r>
      <w:r>
        <w:rPr>
          <w:rFonts w:ascii="Times New Roman" w:eastAsia="Times New Roman" w:hAnsi="Times New Roman" w:cs="Times New Roman"/>
        </w:rPr>
        <w:t xml:space="preserve"> наказание, ранее к административной ответственности не привлекалс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Обстоятельств отягчающих </w:t>
      </w:r>
      <w:r>
        <w:rPr>
          <w:rFonts w:ascii="Times New Roman" w:eastAsia="Times New Roman" w:hAnsi="Times New Roman" w:cs="Times New Roman"/>
        </w:rPr>
        <w:t>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Камеш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>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 изложенное, </w:t>
      </w:r>
      <w:r>
        <w:rPr>
          <w:rFonts w:ascii="Times New Roman" w:eastAsia="Times New Roman" w:hAnsi="Times New Roman" w:cs="Times New Roman"/>
        </w:rPr>
        <w:t xml:space="preserve">а также учитывая позицию потерпевшей, которая заявила о нежелании привлекать </w:t>
      </w:r>
      <w:r>
        <w:rPr>
          <w:rFonts w:ascii="Times New Roman" w:eastAsia="Times New Roman" w:hAnsi="Times New Roman" w:cs="Times New Roman"/>
        </w:rPr>
        <w:t>Камеш</w:t>
      </w:r>
      <w:r>
        <w:rPr>
          <w:rFonts w:ascii="Times New Roman" w:eastAsia="Times New Roman" w:hAnsi="Times New Roman" w:cs="Times New Roman"/>
        </w:rPr>
        <w:t xml:space="preserve"> И.А., который является ее отцом, к административной ответственности, </w:t>
      </w:r>
      <w:r>
        <w:rPr>
          <w:rFonts w:ascii="Times New Roman" w:eastAsia="Times New Roman" w:hAnsi="Times New Roman" w:cs="Times New Roman"/>
        </w:rPr>
        <w:t xml:space="preserve">полагаю возможным, применить положения ст. 2.9 Кодекса РФ об административных правонарушениях, освободив </w:t>
      </w:r>
      <w:r>
        <w:rPr>
          <w:rFonts w:ascii="Times New Roman" w:eastAsia="Times New Roman" w:hAnsi="Times New Roman" w:cs="Times New Roman"/>
        </w:rPr>
        <w:t>Камеш</w:t>
      </w:r>
      <w:r>
        <w:rPr>
          <w:rFonts w:ascii="Times New Roman" w:eastAsia="Times New Roman" w:hAnsi="Times New Roman" w:cs="Times New Roman"/>
        </w:rPr>
        <w:t xml:space="preserve"> И.А. </w:t>
      </w:r>
      <w:r>
        <w:rPr>
          <w:rFonts w:ascii="Times New Roman" w:eastAsia="Times New Roman" w:hAnsi="Times New Roman" w:cs="Times New Roman"/>
        </w:rPr>
        <w:t xml:space="preserve">от административной </w:t>
      </w:r>
      <w:r>
        <w:rPr>
          <w:rFonts w:ascii="Times New Roman" w:eastAsia="Times New Roman" w:hAnsi="Times New Roman" w:cs="Times New Roman"/>
        </w:rPr>
        <w:t>ответственности, и ограничиться устным замечанием, ввиду малозначительности совершенного административного правонарушения.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 ст. 29.9, 29.10 Кодекса РФ об административных правонарушениях,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Камеша</w:t>
      </w:r>
      <w:r>
        <w:rPr>
          <w:rFonts w:ascii="Times New Roman" w:eastAsia="Times New Roman" w:hAnsi="Times New Roman" w:cs="Times New Roman"/>
          <w:b/>
          <w:bCs/>
        </w:rPr>
        <w:t xml:space="preserve"> Ивана Алексеевича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6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</w:t>
      </w:r>
      <w:r>
        <w:rPr>
          <w:rFonts w:ascii="Times New Roman" w:eastAsia="Times New Roman" w:hAnsi="Times New Roman" w:cs="Times New Roman"/>
        </w:rPr>
        <w:t xml:space="preserve">административного </w:t>
      </w:r>
      <w:r>
        <w:rPr>
          <w:rFonts w:ascii="Times New Roman" w:eastAsia="Times New Roman" w:hAnsi="Times New Roman" w:cs="Times New Roman"/>
        </w:rPr>
        <w:t>правонарушения, предусмотренного ст. 6.1.1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Освободить </w:t>
      </w:r>
      <w:r>
        <w:rPr>
          <w:rFonts w:ascii="Times New Roman" w:eastAsia="Times New Roman" w:hAnsi="Times New Roman" w:cs="Times New Roman"/>
        </w:rPr>
        <w:t>Камеша</w:t>
      </w:r>
      <w:r>
        <w:rPr>
          <w:rFonts w:ascii="Times New Roman" w:eastAsia="Times New Roman" w:hAnsi="Times New Roman" w:cs="Times New Roman"/>
        </w:rPr>
        <w:t xml:space="preserve"> Ивана Алексеевича</w:t>
      </w:r>
      <w:r>
        <w:rPr>
          <w:rFonts w:ascii="Times New Roman" w:eastAsia="Times New Roman" w:hAnsi="Times New Roman" w:cs="Times New Roman"/>
        </w:rPr>
        <w:t xml:space="preserve"> от административной ответственности, предусмотренной ст. 6.1.1 КоАП РФ, в связи с малозначительностью административного правонарушения.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Объявить </w:t>
      </w:r>
      <w:r>
        <w:rPr>
          <w:rFonts w:ascii="Times New Roman" w:eastAsia="Times New Roman" w:hAnsi="Times New Roman" w:cs="Times New Roman"/>
        </w:rPr>
        <w:t>Камеш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Иван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Алексеевич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устное замечание.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ст. 6.1.1 КоАП РФ, в отношении </w:t>
      </w:r>
      <w:r>
        <w:rPr>
          <w:rFonts w:ascii="Times New Roman" w:eastAsia="Times New Roman" w:hAnsi="Times New Roman" w:cs="Times New Roman"/>
        </w:rPr>
        <w:t>Камеша</w:t>
      </w:r>
      <w:r>
        <w:rPr>
          <w:rFonts w:ascii="Times New Roman" w:eastAsia="Times New Roman" w:hAnsi="Times New Roman" w:cs="Times New Roman"/>
        </w:rPr>
        <w:t xml:space="preserve"> Ивана Алексеевича</w:t>
      </w:r>
      <w:r>
        <w:rPr>
          <w:rFonts w:ascii="Times New Roman" w:eastAsia="Times New Roman" w:hAnsi="Times New Roman" w:cs="Times New Roman"/>
        </w:rPr>
        <w:t xml:space="preserve"> - прекратить.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</w:t>
      </w:r>
      <w:r>
        <w:rPr>
          <w:rFonts w:ascii="Times New Roman" w:eastAsia="Times New Roman" w:hAnsi="Times New Roman" w:cs="Times New Roman"/>
          <w:i/>
          <w:iCs/>
        </w:rPr>
        <w:t xml:space="preserve">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Ю.Г. Белова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5rplc-16">
    <w:name w:val="cat-UserDefined grp-35 rplc-16"/>
    <w:basedOn w:val="DefaultParagraphFont"/>
  </w:style>
  <w:style w:type="character" w:customStyle="1" w:styleId="cat-UserDefinedgrp-36rplc-61">
    <w:name w:val="cat-UserDefined grp-36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8061660390BB7C167F5F04548E0D3970A1588021F0FACB3134E111A90CAC185047A7F542469C17C2FF0385AABBD25C3628752ED4C434778R9CFN" TargetMode="External" /><Relationship Id="rId5" Type="http://schemas.openxmlformats.org/officeDocument/2006/relationships/hyperlink" Target="consultantplus://offline/ref=C8061660390BB7C167F5F04548E0D3970A1588021F0FACB3134E111A90CAC185047A7F542D6BC67679AA285EE2E92FDC659F4CE95243R4C6N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