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9rplc-8"/>
          <w:rFonts w:ascii="Times New Roman" w:eastAsia="Times New Roman" w:hAnsi="Times New Roman" w:cs="Times New Roman"/>
          <w:b/>
          <w:bCs/>
        </w:rPr>
        <w:t>Халитова Э.С.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нарушение речи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50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51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Style w:val="cat-UserDefinedgrp-52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</w:t>
      </w:r>
      <w:r>
        <w:rPr>
          <w:rFonts w:ascii="Times New Roman" w:eastAsia="Times New Roman" w:hAnsi="Times New Roman" w:cs="Times New Roman"/>
        </w:rPr>
        <w:t xml:space="preserve">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0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3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Э.С.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проживания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232220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02.2024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23:47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 xml:space="preserve"> Э.С.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50rplc-3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51rplc-3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Style w:val="cat-UserDefinedgrp-52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232220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протоколом 82 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018059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свидетельства о поверке № С-КК/07-11-2023/296437014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которой зафиксировано, </w:t>
      </w:r>
      <w:r>
        <w:rPr>
          <w:rFonts w:ascii="Times New Roman" w:eastAsia="Times New Roman" w:hAnsi="Times New Roman" w:cs="Times New Roman"/>
        </w:rPr>
        <w:t xml:space="preserve">что именно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управляет транспортным средством </w:t>
      </w:r>
      <w:r>
        <w:rPr>
          <w:rFonts w:ascii="Times New Roman" w:eastAsia="Times New Roman" w:hAnsi="Times New Roman" w:cs="Times New Roman"/>
        </w:rPr>
        <w:t>Porsche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Cayenne</w:t>
      </w:r>
      <w:r>
        <w:rPr>
          <w:rFonts w:ascii="Times New Roman" w:eastAsia="Times New Roman" w:hAnsi="Times New Roman" w:cs="Times New Roman"/>
        </w:rPr>
        <w:t>, государственный регистрационный знак К 253 КА 82</w:t>
      </w:r>
      <w:r>
        <w:rPr>
          <w:rFonts w:ascii="Times New Roman" w:eastAsia="Times New Roman" w:hAnsi="Times New Roman" w:cs="Times New Roman"/>
        </w:rPr>
        <w:t xml:space="preserve"> (файл 22490087 время 00:01:33), затем после установления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>, разъясняются права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обязанности (файл </w:t>
      </w:r>
      <w:r>
        <w:rPr>
          <w:rFonts w:ascii="Times New Roman" w:eastAsia="Times New Roman" w:hAnsi="Times New Roman" w:cs="Times New Roman"/>
        </w:rPr>
        <w:t>IMC</w:t>
      </w:r>
      <w:r>
        <w:rPr>
          <w:rFonts w:ascii="Times New Roman" w:eastAsia="Times New Roman" w:hAnsi="Times New Roman" w:cs="Times New Roman"/>
        </w:rPr>
        <w:t>_0211 время 00:01:45 – 00:03:30), инспектором ГИБДД предлагается пройти освидетельствование на месте (</w:t>
      </w:r>
      <w:r>
        <w:rPr>
          <w:rFonts w:ascii="Times New Roman" w:eastAsia="Times New Roman" w:hAnsi="Times New Roman" w:cs="Times New Roman"/>
        </w:rPr>
        <w:t xml:space="preserve">файл </w:t>
      </w:r>
      <w:r>
        <w:rPr>
          <w:rFonts w:ascii="Times New Roman" w:eastAsia="Times New Roman" w:hAnsi="Times New Roman" w:cs="Times New Roman"/>
        </w:rPr>
        <w:t>IMC</w:t>
      </w:r>
      <w:r>
        <w:rPr>
          <w:rFonts w:ascii="Times New Roman" w:eastAsia="Times New Roman" w:hAnsi="Times New Roman" w:cs="Times New Roman"/>
        </w:rPr>
        <w:t>_0211 время 00:0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13) на что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отвечает «поедем на освидетельствование в медицинское учреждение» </w:t>
      </w:r>
      <w:r>
        <w:rPr>
          <w:rFonts w:ascii="Times New Roman" w:eastAsia="Times New Roman" w:hAnsi="Times New Roman" w:cs="Times New Roman"/>
        </w:rPr>
        <w:t xml:space="preserve">(файл </w:t>
      </w:r>
      <w:r>
        <w:rPr>
          <w:rFonts w:ascii="Times New Roman" w:eastAsia="Times New Roman" w:hAnsi="Times New Roman" w:cs="Times New Roman"/>
        </w:rPr>
        <w:t>IMC</w:t>
      </w:r>
      <w:r>
        <w:rPr>
          <w:rFonts w:ascii="Times New Roman" w:eastAsia="Times New Roman" w:hAnsi="Times New Roman" w:cs="Times New Roman"/>
        </w:rPr>
        <w:t>_0211 время 00:04:1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после оформления протокола о направлении на медицинское освидетельствование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Fonts w:ascii="Times New Roman" w:eastAsia="Times New Roman" w:hAnsi="Times New Roman" w:cs="Times New Roman"/>
        </w:rPr>
        <w:t xml:space="preserve">от подписи отказался, аргументировав тем, что </w:t>
      </w:r>
      <w:r>
        <w:rPr>
          <w:rFonts w:ascii="Times New Roman" w:eastAsia="Times New Roman" w:hAnsi="Times New Roman" w:cs="Times New Roman"/>
        </w:rPr>
        <w:t>подпишет</w:t>
      </w:r>
      <w:r>
        <w:rPr>
          <w:rFonts w:ascii="Times New Roman" w:eastAsia="Times New Roman" w:hAnsi="Times New Roman" w:cs="Times New Roman"/>
        </w:rPr>
        <w:t xml:space="preserve"> когда приедет на место освидетельствования</w:t>
      </w:r>
      <w:r>
        <w:rPr>
          <w:rFonts w:ascii="Times New Roman" w:eastAsia="Times New Roman" w:hAnsi="Times New Roman" w:cs="Times New Roman"/>
        </w:rPr>
        <w:t xml:space="preserve"> (файл </w:t>
      </w:r>
      <w:r>
        <w:rPr>
          <w:rFonts w:ascii="Times New Roman" w:eastAsia="Times New Roman" w:hAnsi="Times New Roman" w:cs="Times New Roman"/>
        </w:rPr>
        <w:t>IMC</w:t>
      </w:r>
      <w:r>
        <w:rPr>
          <w:rFonts w:ascii="Times New Roman" w:eastAsia="Times New Roman" w:hAnsi="Times New Roman" w:cs="Times New Roman"/>
        </w:rPr>
        <w:t>_0211 время 00:0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:5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инспектором ГИБДД были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 xml:space="preserve"> последствия отказа от подписи в указанном протоколе.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Все процессуальные действия были проведены под видеозапись. Копии 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232220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02.2024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82 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001015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28.02.2024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82 МО № 018059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28.02.2024</w:t>
      </w:r>
      <w:r>
        <w:rPr>
          <w:rFonts w:ascii="Times New Roman" w:eastAsia="Times New Roman" w:hAnsi="Times New Roman" w:cs="Times New Roman"/>
        </w:rPr>
        <w:t xml:space="preserve"> направлены </w:t>
      </w:r>
      <w:r>
        <w:rPr>
          <w:rFonts w:ascii="Times New Roman" w:eastAsia="Times New Roman" w:hAnsi="Times New Roman" w:cs="Times New Roman"/>
        </w:rPr>
        <w:t>Халитову</w:t>
      </w:r>
      <w:r>
        <w:rPr>
          <w:rFonts w:ascii="Times New Roman" w:eastAsia="Times New Roman" w:hAnsi="Times New Roman" w:cs="Times New Roman"/>
        </w:rPr>
        <w:t xml:space="preserve"> Э.С. сопроводительным письмом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11/2-485 от 29.02.2024.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нарушение речи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018059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Халитова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Халитова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определении Конституционного Суда Российской Федерации от 26 апреля 2016 г. N 876-О отмечено,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частности, </w:t>
      </w:r>
      <w:r>
        <w:rPr>
          <w:rFonts w:ascii="Times New Roman" w:eastAsia="Times New Roman" w:hAnsi="Times New Roman" w:cs="Times New Roman"/>
        </w:rPr>
        <w:t>предпринимает усилия</w:t>
      </w:r>
      <w:r>
        <w:rPr>
          <w:rFonts w:ascii="Times New Roman" w:eastAsia="Times New Roman" w:hAnsi="Times New Roman" w:cs="Times New Roman"/>
        </w:rPr>
        <w:t xml:space="preserve">, препятствующие совершению данного процессуального действия или исключающие возможность его совершения. Соответственно, по смыслу части 1 статьи 12.26 КоАП РФ, под невыполнением водителем 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обеспечительной меры.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данном случаев нежелание водителя </w:t>
      </w:r>
      <w:r>
        <w:rPr>
          <w:rFonts w:ascii="Times New Roman" w:eastAsia="Times New Roman" w:hAnsi="Times New Roman" w:cs="Times New Roman"/>
        </w:rPr>
        <w:t>Халитова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подписать протокол о направлении на медицинское освидетельствование и выразить свое согласие на совершение юридически значимого действия с его </w:t>
      </w:r>
      <w:r>
        <w:rPr>
          <w:rFonts w:ascii="Times New Roman" w:eastAsia="Times New Roman" w:hAnsi="Times New Roman" w:cs="Times New Roman"/>
        </w:rPr>
        <w:t>участием</w:t>
      </w:r>
      <w:r>
        <w:rPr>
          <w:rFonts w:ascii="Times New Roman" w:eastAsia="Times New Roman" w:hAnsi="Times New Roman" w:cs="Times New Roman"/>
        </w:rPr>
        <w:t xml:space="preserve"> возможно расценить в качестве отказа от прохождения медицинского освидетельствования на состояние опьянения (Определение Конституционного Суда Российской Федерации от 26 марта 2019 года N 827-О).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позиция сформулирована в пункте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 </w:t>
      </w:r>
    </w:p>
    <w:p>
      <w:pPr>
        <w:spacing w:before="0" w:after="0" w:line="288" w:lineRule="atLeast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</w:t>
      </w:r>
      <w:r>
        <w:rPr>
          <w:rFonts w:ascii="Times New Roman" w:eastAsia="Times New Roman" w:hAnsi="Times New Roman" w:cs="Times New Roman"/>
        </w:rPr>
        <w:t xml:space="preserve"> м</w:t>
      </w:r>
      <w:r>
        <w:rPr>
          <w:rFonts w:ascii="Times New Roman" w:eastAsia="Times New Roman" w:hAnsi="Times New Roman" w:cs="Times New Roman"/>
        </w:rPr>
        <w:t xml:space="preserve">ировой судья приходит к выводу, что отказ от подписи протокола о направлении на медицинское освидетельствование, правомерно расценен должностным лицом ГИБДД как отказ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Халитова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Халитова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Халитова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Халитова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Халитов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54rplc-84"/>
          <w:rFonts w:ascii="Times New Roman" w:eastAsia="Times New Roman" w:hAnsi="Times New Roman" w:cs="Times New Roman"/>
          <w:b/>
          <w:bCs/>
        </w:rPr>
        <w:t>Халитова Э.С.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</w:t>
      </w:r>
      <w:r>
        <w:rPr>
          <w:rFonts w:ascii="Times New Roman" w:eastAsia="Times New Roman" w:hAnsi="Times New Roman" w:cs="Times New Roman"/>
        </w:rPr>
        <w:t>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55rplc-8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8">
    <w:name w:val="cat-UserDefined grp-49 rplc-8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18">
    <w:name w:val="cat-UserDefined grp-51 rplc-18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UserDefinedgrp-50rplc-23">
    <w:name w:val="cat-UserDefined grp-50 rplc-23"/>
    <w:basedOn w:val="DefaultParagraphFont"/>
  </w:style>
  <w:style w:type="character" w:customStyle="1" w:styleId="cat-UserDefinedgrp-53rplc-25">
    <w:name w:val="cat-UserDefined grp-53 rplc-25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UserDefinedgrp-51rplc-38">
    <w:name w:val="cat-UserDefined grp-51 rplc-38"/>
    <w:basedOn w:val="DefaultParagraphFont"/>
  </w:style>
  <w:style w:type="character" w:customStyle="1" w:styleId="cat-UserDefinedgrp-52rplc-40">
    <w:name w:val="cat-UserDefined grp-52 rplc-40"/>
    <w:basedOn w:val="DefaultParagraphFont"/>
  </w:style>
  <w:style w:type="character" w:customStyle="1" w:styleId="cat-UserDefinedgrp-54rplc-84">
    <w:name w:val="cat-UserDefined grp-54 rplc-84"/>
    <w:basedOn w:val="DefaultParagraphFont"/>
  </w:style>
  <w:style w:type="character" w:customStyle="1" w:styleId="cat-UserDefinedgrp-55rplc-87">
    <w:name w:val="cat-UserDefined grp-55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