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709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Дело № 5-5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105</w:t>
      </w:r>
      <w:r>
        <w:rPr>
          <w:rFonts w:ascii="Times New Roman" w:eastAsia="Times New Roman" w:hAnsi="Times New Roman" w:cs="Times New Roman"/>
          <w:sz w:val="26"/>
          <w:szCs w:val="26"/>
        </w:rPr>
        <w:t>/202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</w:p>
    <w:p>
      <w:pPr>
        <w:spacing w:before="0" w:after="0"/>
        <w:ind w:firstLine="709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91</w:t>
      </w:r>
      <w:r>
        <w:rPr>
          <w:rFonts w:ascii="Times New Roman" w:eastAsia="Times New Roman" w:hAnsi="Times New Roman" w:cs="Times New Roman"/>
          <w:sz w:val="26"/>
          <w:szCs w:val="26"/>
        </w:rPr>
        <w:t>M</w:t>
      </w:r>
      <w:r>
        <w:rPr>
          <w:rFonts w:ascii="Times New Roman" w:eastAsia="Times New Roman" w:hAnsi="Times New Roman" w:cs="Times New Roman"/>
          <w:sz w:val="26"/>
          <w:szCs w:val="26"/>
        </w:rPr>
        <w:t>S005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-01-202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>-00</w:t>
      </w:r>
      <w:r>
        <w:rPr>
          <w:rFonts w:ascii="Times New Roman" w:eastAsia="Times New Roman" w:hAnsi="Times New Roman" w:cs="Times New Roman"/>
          <w:sz w:val="26"/>
          <w:szCs w:val="26"/>
        </w:rPr>
        <w:t>0413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64</w:t>
      </w:r>
    </w:p>
    <w:p>
      <w:pPr>
        <w:spacing w:before="0" w:after="0"/>
        <w:ind w:firstLine="709"/>
        <w:jc w:val="right"/>
        <w:rPr>
          <w:sz w:val="26"/>
          <w:szCs w:val="26"/>
        </w:rPr>
      </w:pPr>
    </w:p>
    <w:p>
      <w:pPr>
        <w:spacing w:before="0" w:after="0"/>
        <w:ind w:firstLine="709"/>
        <w:jc w:val="center"/>
        <w:rPr>
          <w:sz w:val="26"/>
          <w:szCs w:val="26"/>
        </w:rPr>
      </w:pPr>
    </w:p>
    <w:p>
      <w:pPr>
        <w:spacing w:before="0" w:after="0"/>
        <w:ind w:firstLine="709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spacing w:before="0" w:after="0"/>
        <w:ind w:firstLine="709"/>
        <w:jc w:val="center"/>
        <w:rPr>
          <w:sz w:val="26"/>
          <w:szCs w:val="26"/>
        </w:rPr>
      </w:pPr>
    </w:p>
    <w:p>
      <w:pPr>
        <w:spacing w:before="0" w:after="0"/>
        <w:ind w:firstLine="709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04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апреля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пгт</w:t>
      </w:r>
      <w:r>
        <w:rPr>
          <w:rFonts w:ascii="Times New Roman" w:eastAsia="Times New Roman" w:hAnsi="Times New Roman" w:cs="Times New Roman"/>
          <w:sz w:val="26"/>
          <w:szCs w:val="26"/>
        </w:rPr>
        <w:t>. Красногвардейское</w:t>
      </w:r>
    </w:p>
    <w:p>
      <w:pPr>
        <w:spacing w:before="0" w:after="0"/>
        <w:ind w:firstLine="709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>ировой судья судебного участка № 55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Красногвардейского судебного района Республики Крым </w:t>
      </w:r>
      <w:r>
        <w:rPr>
          <w:rFonts w:ascii="Times New Roman" w:eastAsia="Times New Roman" w:hAnsi="Times New Roman" w:cs="Times New Roman"/>
          <w:sz w:val="26"/>
          <w:szCs w:val="26"/>
        </w:rPr>
        <w:t>Белова Ю.Г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, рассмотрев дело об административном правонарушении в отношении: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Style w:val="cat-UserDefinedgrp-36rplc-6"/>
          <w:rFonts w:ascii="Times New Roman" w:eastAsia="Times New Roman" w:hAnsi="Times New Roman" w:cs="Times New Roman"/>
          <w:sz w:val="26"/>
          <w:szCs w:val="26"/>
        </w:rPr>
        <w:t>Умерова И.М.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UserDefinedgrp-37rplc-8"/>
          <w:rFonts w:ascii="Times New Roman" w:eastAsia="Times New Roman" w:hAnsi="Times New Roman" w:cs="Times New Roman"/>
          <w:sz w:val="26"/>
          <w:szCs w:val="26"/>
        </w:rPr>
        <w:t>данные о личности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ст. 7.</w:t>
      </w:r>
      <w:r>
        <w:rPr>
          <w:rFonts w:ascii="Times New Roman" w:eastAsia="Times New Roman" w:hAnsi="Times New Roman" w:cs="Times New Roman"/>
          <w:sz w:val="26"/>
          <w:szCs w:val="26"/>
        </w:rPr>
        <w:t>20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РФ, </w:t>
      </w:r>
    </w:p>
    <w:p>
      <w:pPr>
        <w:spacing w:before="0" w:after="0"/>
        <w:ind w:firstLine="709"/>
        <w:jc w:val="center"/>
        <w:rPr>
          <w:sz w:val="26"/>
          <w:szCs w:val="26"/>
        </w:rPr>
      </w:pPr>
    </w:p>
    <w:p>
      <w:pPr>
        <w:spacing w:before="0" w:after="0"/>
        <w:ind w:firstLine="709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ind w:firstLine="709"/>
        <w:jc w:val="center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Умеров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И.М.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09</w:t>
      </w:r>
      <w:r>
        <w:rPr>
          <w:rFonts w:ascii="Times New Roman" w:eastAsia="Times New Roman" w:hAnsi="Times New Roman" w:cs="Times New Roman"/>
          <w:sz w:val="26"/>
          <w:szCs w:val="26"/>
        </w:rPr>
        <w:t>.0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>.202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 в 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часов 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минут </w:t>
      </w:r>
      <w:r>
        <w:rPr>
          <w:rFonts w:ascii="Times New Roman" w:eastAsia="Times New Roman" w:hAnsi="Times New Roman" w:cs="Times New Roman"/>
          <w:sz w:val="26"/>
          <w:szCs w:val="26"/>
        </w:rPr>
        <w:t>допустил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самовольно</w:t>
      </w:r>
      <w:r>
        <w:rPr>
          <w:rFonts w:ascii="Times New Roman" w:eastAsia="Times New Roman" w:hAnsi="Times New Roman" w:cs="Times New Roman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подключени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водопровода своего домовладения </w:t>
      </w:r>
      <w:r>
        <w:rPr>
          <w:rFonts w:ascii="Times New Roman" w:eastAsia="Times New Roman" w:hAnsi="Times New Roman" w:cs="Times New Roman"/>
          <w:sz w:val="26"/>
          <w:szCs w:val="26"/>
        </w:rPr>
        <w:t>расположенно</w:t>
      </w:r>
      <w:r>
        <w:rPr>
          <w:rFonts w:ascii="Times New Roman" w:eastAsia="Times New Roman" w:hAnsi="Times New Roman" w:cs="Times New Roman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адресу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38rplc-15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 централизованным системам холодного водоснабжения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 водоотведения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что подтверж</w:t>
      </w:r>
      <w:r>
        <w:rPr>
          <w:rFonts w:ascii="Times New Roman" w:eastAsia="Times New Roman" w:hAnsi="Times New Roman" w:cs="Times New Roman"/>
          <w:sz w:val="26"/>
          <w:szCs w:val="26"/>
        </w:rPr>
        <w:t>дается актом обследования №400</w:t>
      </w:r>
      <w:r>
        <w:rPr>
          <w:rFonts w:ascii="Times New Roman" w:eastAsia="Times New Roman" w:hAnsi="Times New Roman" w:cs="Times New Roman"/>
          <w:sz w:val="26"/>
          <w:szCs w:val="26"/>
        </w:rPr>
        <w:t>78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</w:rPr>
        <w:t>09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марта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6"/>
          <w:szCs w:val="26"/>
        </w:rPr>
        <w:t>Умеров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И.М.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 явился, о дате, месте и времени судебного заседания извещен надлежащим образом по адресу, указанному в протоколе об административном правонарушении, о чем свидетельствует </w:t>
      </w:r>
      <w:r>
        <w:rPr>
          <w:rFonts w:ascii="Times New Roman" w:eastAsia="Times New Roman" w:hAnsi="Times New Roman" w:cs="Times New Roman"/>
          <w:sz w:val="26"/>
          <w:szCs w:val="26"/>
        </w:rPr>
        <w:t>отчет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об отслеживании отправления о получении им судебной корреспонденции </w:t>
      </w:r>
      <w:r>
        <w:rPr>
          <w:rFonts w:ascii="Times New Roman" w:eastAsia="Times New Roman" w:hAnsi="Times New Roman" w:cs="Times New Roman"/>
          <w:sz w:val="26"/>
          <w:szCs w:val="26"/>
        </w:rPr>
        <w:t>25</w:t>
      </w:r>
      <w:r>
        <w:rPr>
          <w:rFonts w:ascii="Times New Roman" w:eastAsia="Times New Roman" w:hAnsi="Times New Roman" w:cs="Times New Roman"/>
          <w:sz w:val="26"/>
          <w:szCs w:val="26"/>
        </w:rPr>
        <w:t>.0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>.202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года. Причины неявки суду не сообщил, заявлений об отложении рассмотрения дела судье не поступало.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 2 ст. 25.1 КоАП РФ в случаях, если имеются данные о надлежащем извещении лица о месте и времени рассмотрения дела, если от лица не поступило ходатайство об отложении рассмотрения дела либо если такое ходатайство оставлено без удовлетворения, дело может быть рассмотрено в отсутствие лица, в отношении которого ведется производство по делу об административном правонарушении.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связи с изложенным, судья признает причины неявки лица, привлекаемого к административной ответственности в судебное заседание неуважительными и полагает возможным рассмотреть данное дело в его отсутствие.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Явка лица, в отношении которого ведется производство об административном правонарушении, не признана судом обязательной. Данные, содержащиеся в протоколе об административном правонарушении и материалах к нему, являются достаточными для рассмотрения дела об административном правонарушении по существу. 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Судья, исследовав в совокупности материалы </w:t>
      </w:r>
      <w:r>
        <w:rPr>
          <w:rFonts w:ascii="Times New Roman" w:eastAsia="Times New Roman" w:hAnsi="Times New Roman" w:cs="Times New Roman"/>
          <w:sz w:val="26"/>
          <w:szCs w:val="26"/>
        </w:rPr>
        <w:t>дела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приходит к следующему.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силу ст. 7.20 КоАП РФ самовольное подключение к централизованным системам водоснабжения и водоотведения влечет наложение административного штрафа на граждан в размере от одной тысячи до одной тысячи пятисот рублей; на должностных лиц - от двух тысяч до трех тысяч рублей; на юридических лиц - от двадцати тысяч до тридцати тысяч рублей.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Факт совершения административного правонарушения и виновность </w:t>
      </w:r>
      <w:r>
        <w:rPr>
          <w:rFonts w:ascii="Times New Roman" w:eastAsia="Times New Roman" w:hAnsi="Times New Roman" w:cs="Times New Roman"/>
          <w:sz w:val="26"/>
          <w:szCs w:val="26"/>
        </w:rPr>
        <w:br/>
      </w:r>
      <w:r>
        <w:rPr>
          <w:rFonts w:ascii="Times New Roman" w:eastAsia="Times New Roman" w:hAnsi="Times New Roman" w:cs="Times New Roman"/>
          <w:sz w:val="26"/>
          <w:szCs w:val="26"/>
        </w:rPr>
        <w:t>Умеров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И.М.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инкриминируемом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подтверждается 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>82 01 №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034641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20</w:t>
      </w:r>
      <w:r>
        <w:rPr>
          <w:rFonts w:ascii="Times New Roman" w:eastAsia="Times New Roman" w:hAnsi="Times New Roman" w:cs="Times New Roman"/>
          <w:sz w:val="26"/>
          <w:szCs w:val="26"/>
        </w:rPr>
        <w:t>.0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>.202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года, объяснениями </w:t>
      </w:r>
      <w:r>
        <w:rPr>
          <w:rFonts w:ascii="Times New Roman" w:eastAsia="Times New Roman" w:hAnsi="Times New Roman" w:cs="Times New Roman"/>
          <w:sz w:val="26"/>
          <w:szCs w:val="26"/>
        </w:rPr>
        <w:t>Умеров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И.М.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</w:rPr>
        <w:t>20</w:t>
      </w:r>
      <w:r>
        <w:rPr>
          <w:rFonts w:ascii="Times New Roman" w:eastAsia="Times New Roman" w:hAnsi="Times New Roman" w:cs="Times New Roman"/>
          <w:sz w:val="26"/>
          <w:szCs w:val="26"/>
        </w:rPr>
        <w:t>.0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>.202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 также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актом обследования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потребителя </w:t>
      </w:r>
      <w:r>
        <w:rPr>
          <w:rFonts w:ascii="Times New Roman" w:eastAsia="Times New Roman" w:hAnsi="Times New Roman" w:cs="Times New Roman"/>
          <w:sz w:val="26"/>
          <w:szCs w:val="26"/>
        </w:rPr>
        <w:t>№400</w:t>
      </w:r>
      <w:r>
        <w:rPr>
          <w:rFonts w:ascii="Times New Roman" w:eastAsia="Times New Roman" w:hAnsi="Times New Roman" w:cs="Times New Roman"/>
          <w:sz w:val="26"/>
          <w:szCs w:val="26"/>
        </w:rPr>
        <w:t>7</w:t>
      </w:r>
      <w:r>
        <w:rPr>
          <w:rFonts w:ascii="Times New Roman" w:eastAsia="Times New Roman" w:hAnsi="Times New Roman" w:cs="Times New Roman"/>
          <w:sz w:val="26"/>
          <w:szCs w:val="26"/>
        </w:rPr>
        <w:t>8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09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марта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ходе рассмотрения данного дела об административном правонарушении в соответствии с требованиями статьи 24.1 Кодекса Российской Федерации об административных правонарушениях были всесторонне, полно, объективно и своевременно выяснены обстоятельства совершенного административного правонарушения. Так, в силу требований статьи 26.1 Кодекса Российской Федерации об административных правонарушениях установлены: наличие события административного правонарушения, лицо, его совершившее, виновность указанного лица в совершении административного правонарушения,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Протокол об административном правонарушении составлен в соответствии со ст. 28.2 КоАП РФ, в нем отражены все сведения, необходимые для разрешения дела. Права, предусмотренные ст. 25.1 КоАП РФ и ст. 51 Конституции РФ, </w:t>
      </w:r>
      <w:r>
        <w:rPr>
          <w:rFonts w:ascii="Times New Roman" w:eastAsia="Times New Roman" w:hAnsi="Times New Roman" w:cs="Times New Roman"/>
          <w:sz w:val="26"/>
          <w:szCs w:val="26"/>
        </w:rPr>
        <w:t>Умеров</w:t>
      </w:r>
      <w:r>
        <w:rPr>
          <w:rFonts w:ascii="Times New Roman" w:eastAsia="Times New Roman" w:hAnsi="Times New Roman" w:cs="Times New Roman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И.М.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разъяснены.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  <w:sz w:val="26"/>
          <w:szCs w:val="26"/>
        </w:rPr>
        <w:t>Умеров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И.М.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административного правонарушения, предусмотренного ст. 7.</w:t>
      </w:r>
      <w:r>
        <w:rPr>
          <w:rFonts w:ascii="Times New Roman" w:eastAsia="Times New Roman" w:hAnsi="Times New Roman" w:cs="Times New Roman"/>
          <w:sz w:val="26"/>
          <w:szCs w:val="26"/>
        </w:rPr>
        <w:t>20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ина </w:t>
      </w:r>
      <w:r>
        <w:rPr>
          <w:rFonts w:ascii="Times New Roman" w:eastAsia="Times New Roman" w:hAnsi="Times New Roman" w:cs="Times New Roman"/>
          <w:sz w:val="26"/>
          <w:szCs w:val="26"/>
        </w:rPr>
        <w:t>Умеров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И.М.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административного правонарушения, предусмотренного ст. 7.</w:t>
      </w:r>
      <w:r>
        <w:rPr>
          <w:rFonts w:ascii="Times New Roman" w:eastAsia="Times New Roman" w:hAnsi="Times New Roman" w:cs="Times New Roman"/>
          <w:sz w:val="26"/>
          <w:szCs w:val="26"/>
        </w:rPr>
        <w:t>20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РФ, доказана и нашла свое подтверждение в ходе производства по делу об административном правонарушении.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Таким образом, действия </w:t>
      </w:r>
      <w:r>
        <w:rPr>
          <w:rFonts w:ascii="Times New Roman" w:eastAsia="Times New Roman" w:hAnsi="Times New Roman" w:cs="Times New Roman"/>
          <w:sz w:val="26"/>
          <w:szCs w:val="26"/>
        </w:rPr>
        <w:t>Умерова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И.М.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судья квалифицирует по ст.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7.20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КоАП РФ </w:t>
      </w:r>
      <w:r>
        <w:rPr>
          <w:rFonts w:ascii="Times New Roman" w:eastAsia="Times New Roman" w:hAnsi="Times New Roman" w:cs="Times New Roman"/>
          <w:sz w:val="26"/>
          <w:szCs w:val="26"/>
        </w:rPr>
        <w:t>как 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амовольное подключение к централизованным системам водоснабжения и водоотведения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смягчающих 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отягчающих административную ответственность </w:t>
      </w:r>
      <w:r>
        <w:rPr>
          <w:rFonts w:ascii="Times New Roman" w:eastAsia="Times New Roman" w:hAnsi="Times New Roman" w:cs="Times New Roman"/>
          <w:sz w:val="26"/>
          <w:szCs w:val="26"/>
        </w:rPr>
        <w:t>Умерова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И.М.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мировым судьей не установлено.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ч.2 ст.4.1 КоАП РФ, учитывая характер совершенного административного правонарушения, личность виновного, отсутствие обстоятельств, которые отягчают административную ответственность </w:t>
      </w:r>
      <w:r>
        <w:rPr>
          <w:rFonts w:ascii="Times New Roman" w:eastAsia="Times New Roman" w:hAnsi="Times New Roman" w:cs="Times New Roman"/>
          <w:sz w:val="26"/>
          <w:szCs w:val="26"/>
        </w:rPr>
        <w:t>Умерова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И.М.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за совершенное правонарушение, судья считает необходимым подвергнуть административному наказанию в пределах санкции ст. 7.</w:t>
      </w:r>
      <w:r>
        <w:rPr>
          <w:rFonts w:ascii="Times New Roman" w:eastAsia="Times New Roman" w:hAnsi="Times New Roman" w:cs="Times New Roman"/>
          <w:sz w:val="26"/>
          <w:szCs w:val="26"/>
        </w:rPr>
        <w:t>20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 в виде штрафа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00,00 руб.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Руководствуясь </w:t>
      </w:r>
      <w:r>
        <w:rPr>
          <w:rFonts w:ascii="Times New Roman" w:eastAsia="Times New Roman" w:hAnsi="Times New Roman" w:cs="Times New Roman"/>
          <w:sz w:val="26"/>
          <w:szCs w:val="26"/>
        </w:rPr>
        <w:t>ст.ст</w:t>
      </w:r>
      <w:r>
        <w:rPr>
          <w:rFonts w:ascii="Times New Roman" w:eastAsia="Times New Roman" w:hAnsi="Times New Roman" w:cs="Times New Roman"/>
          <w:sz w:val="26"/>
          <w:szCs w:val="26"/>
        </w:rPr>
        <w:t>. 7.</w:t>
      </w:r>
      <w:r>
        <w:rPr>
          <w:rFonts w:ascii="Times New Roman" w:eastAsia="Times New Roman" w:hAnsi="Times New Roman" w:cs="Times New Roman"/>
          <w:sz w:val="26"/>
          <w:szCs w:val="26"/>
        </w:rPr>
        <w:t>20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29.7, 29.9, 29.10 КоАП РФ, </w:t>
      </w:r>
      <w:r>
        <w:rPr>
          <w:rFonts w:ascii="Times New Roman" w:eastAsia="Times New Roman" w:hAnsi="Times New Roman" w:cs="Times New Roman"/>
          <w:sz w:val="26"/>
          <w:szCs w:val="26"/>
        </w:rPr>
        <w:t>суд –</w:t>
      </w:r>
    </w:p>
    <w:p>
      <w:pPr>
        <w:spacing w:before="0" w:after="0"/>
        <w:ind w:firstLine="709"/>
        <w:jc w:val="center"/>
        <w:rPr>
          <w:sz w:val="26"/>
          <w:szCs w:val="26"/>
        </w:rPr>
      </w:pPr>
    </w:p>
    <w:p>
      <w:pPr>
        <w:spacing w:before="0" w:after="0"/>
        <w:ind w:firstLine="709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ind w:firstLine="709"/>
        <w:jc w:val="center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Style w:val="cat-UserDefinedgrp-36rplc-34"/>
          <w:rFonts w:ascii="Times New Roman" w:eastAsia="Times New Roman" w:hAnsi="Times New Roman" w:cs="Times New Roman"/>
          <w:b/>
          <w:bCs/>
          <w:sz w:val="26"/>
          <w:szCs w:val="26"/>
        </w:rPr>
        <w:t>Умерова И.М.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, </w:t>
      </w:r>
      <w:r>
        <w:rPr>
          <w:rStyle w:val="cat-UserDefinedgrp-35rplc-36"/>
          <w:rFonts w:ascii="Times New Roman" w:eastAsia="Times New Roman" w:hAnsi="Times New Roman" w:cs="Times New Roman"/>
          <w:sz w:val="26"/>
          <w:szCs w:val="26"/>
        </w:rPr>
        <w:t>дата рождения</w:t>
      </w:r>
      <w:r>
        <w:rPr>
          <w:rFonts w:ascii="Times New Roman" w:eastAsia="Times New Roman" w:hAnsi="Times New Roman" w:cs="Times New Roman"/>
          <w:sz w:val="26"/>
          <w:szCs w:val="26"/>
        </w:rPr>
        <w:t>, признать виновн</w:t>
      </w:r>
      <w:r>
        <w:rPr>
          <w:rFonts w:ascii="Times New Roman" w:eastAsia="Times New Roman" w:hAnsi="Times New Roman" w:cs="Times New Roman"/>
          <w:sz w:val="26"/>
          <w:szCs w:val="26"/>
        </w:rPr>
        <w:t>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6"/>
          <w:szCs w:val="26"/>
        </w:rPr>
        <w:t>ст. 7.20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 и подвергнуть административному наказанию в виде наложения административного штрафа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>000,00 (</w:t>
      </w:r>
      <w:r>
        <w:rPr>
          <w:rFonts w:ascii="Times New Roman" w:eastAsia="Times New Roman" w:hAnsi="Times New Roman" w:cs="Times New Roman"/>
          <w:sz w:val="26"/>
          <w:szCs w:val="26"/>
        </w:rPr>
        <w:t>одна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тысяч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 рублей.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Разъяснить лицу, привлеченному к административной ответственности, что штраф подлежит оплате на следующие реквизиты: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Style w:val="cat-UserDefinedgrp-34rplc-38"/>
          <w:rFonts w:ascii="Times New Roman" w:eastAsia="Times New Roman" w:hAnsi="Times New Roman" w:cs="Times New Roman"/>
          <w:sz w:val="26"/>
          <w:szCs w:val="26"/>
        </w:rPr>
        <w:t>реквизиты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Документ, свидетельствующий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 55 Красногвардейского судебного района Республики Крым по адресу: </w:t>
      </w:r>
      <w:r>
        <w:rPr>
          <w:rFonts w:ascii="Times New Roman" w:eastAsia="Times New Roman" w:hAnsi="Times New Roman" w:cs="Times New Roman"/>
          <w:sz w:val="26"/>
          <w:szCs w:val="26"/>
        </w:rPr>
        <w:t>пгт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Красногвардейское</w:t>
      </w:r>
      <w:r>
        <w:rPr>
          <w:rFonts w:ascii="Times New Roman" w:eastAsia="Times New Roman" w:hAnsi="Times New Roman" w:cs="Times New Roman"/>
          <w:sz w:val="26"/>
          <w:szCs w:val="26"/>
        </w:rPr>
        <w:t>, ул. Титова, д. 60.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Согласно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настоящего Кодекса.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со ст. 20.25 КоАП РФ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i/>
          <w:iCs/>
          <w:sz w:val="26"/>
          <w:szCs w:val="26"/>
        </w:rPr>
        <w:t>Постановление может быть обжаловано в Красногвардейский районный суд Республики Крым через мирового судью судебного участка № 5</w:t>
      </w:r>
      <w:r>
        <w:rPr>
          <w:rFonts w:ascii="Times New Roman" w:eastAsia="Times New Roman" w:hAnsi="Times New Roman" w:cs="Times New Roman"/>
          <w:i/>
          <w:iCs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Красногвардейского судебного района Республики Крым в течение 10 суток со дня получения копии постановления.</w:t>
      </w:r>
    </w:p>
    <w:p>
      <w:pPr>
        <w:spacing w:before="0" w:after="0"/>
        <w:ind w:firstLine="709"/>
        <w:jc w:val="both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Белова Ю.Г.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9"/>
        <w:rPr>
          <w:sz w:val="26"/>
          <w:szCs w:val="26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6rplc-6">
    <w:name w:val="cat-UserDefined grp-36 rplc-6"/>
    <w:basedOn w:val="DefaultParagraphFont"/>
  </w:style>
  <w:style w:type="character" w:customStyle="1" w:styleId="cat-UserDefinedgrp-37rplc-8">
    <w:name w:val="cat-UserDefined grp-37 rplc-8"/>
    <w:basedOn w:val="DefaultParagraphFont"/>
  </w:style>
  <w:style w:type="character" w:customStyle="1" w:styleId="cat-UserDefinedgrp-38rplc-15">
    <w:name w:val="cat-UserDefined grp-38 rplc-15"/>
    <w:basedOn w:val="DefaultParagraphFont"/>
  </w:style>
  <w:style w:type="character" w:customStyle="1" w:styleId="cat-UserDefinedgrp-36rplc-34">
    <w:name w:val="cat-UserDefined grp-36 rplc-34"/>
    <w:basedOn w:val="DefaultParagraphFont"/>
  </w:style>
  <w:style w:type="character" w:customStyle="1" w:styleId="cat-UserDefinedgrp-35rplc-36">
    <w:name w:val="cat-UserDefined grp-35 rplc-36"/>
    <w:basedOn w:val="DefaultParagraphFont"/>
  </w:style>
  <w:style w:type="character" w:customStyle="1" w:styleId="cat-UserDefinedgrp-34rplc-38">
    <w:name w:val="cat-UserDefined grp-34 rplc-3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