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105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91МS005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-01-2024-00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72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97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9"/>
        </w:rPr>
        <w:t>Судебный участок №5</w:t>
      </w:r>
      <w:r>
        <w:rPr>
          <w:rFonts w:ascii="Times New Roman" w:eastAsia="Times New Roman" w:hAnsi="Times New Roman" w:cs="Times New Roman"/>
          <w:spacing w:val="9"/>
        </w:rPr>
        <w:t>5</w:t>
      </w:r>
      <w:r>
        <w:rPr>
          <w:rFonts w:ascii="Times New Roman" w:eastAsia="Times New Roman" w:hAnsi="Times New Roman" w:cs="Times New Roman"/>
          <w:spacing w:val="9"/>
        </w:rPr>
        <w:t xml:space="preserve">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pacing w:val="9"/>
        </w:rPr>
        <w:t>пгт</w:t>
      </w:r>
      <w:r>
        <w:rPr>
          <w:rFonts w:ascii="Times New Roman" w:eastAsia="Times New Roman" w:hAnsi="Times New Roman" w:cs="Times New Roman"/>
          <w:spacing w:val="9"/>
        </w:rPr>
        <w:t>.</w:t>
      </w:r>
      <w:r>
        <w:rPr>
          <w:rFonts w:ascii="Times New Roman" w:eastAsia="Times New Roman" w:hAnsi="Times New Roman" w:cs="Times New Roman"/>
          <w:spacing w:val="9"/>
        </w:rPr>
        <w:t xml:space="preserve"> Красногвардейское, ул. Титова, д.</w:t>
      </w:r>
      <w:r>
        <w:rPr>
          <w:rFonts w:ascii="Times New Roman" w:eastAsia="Times New Roman" w:hAnsi="Times New Roman" w:cs="Times New Roman"/>
          <w:spacing w:val="9"/>
        </w:rPr>
        <w:t>60,</w:t>
      </w:r>
      <w:r>
        <w:rPr>
          <w:rFonts w:ascii="Times New Roman" w:eastAsia="Times New Roman" w:hAnsi="Times New Roman" w:cs="Times New Roman"/>
        </w:rPr>
        <w:t xml:space="preserve"> тел.: (36556) 2-18-28,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mail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@</w:t>
      </w:r>
      <w:r>
        <w:rPr>
          <w:rFonts w:ascii="Times New Roman" w:eastAsia="Times New Roman" w:hAnsi="Times New Roman" w:cs="Times New Roman"/>
        </w:rPr>
        <w:t>must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gov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9"/>
        </w:rPr>
        <w:t>)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марта 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>, рассмотрев в судебном заседании в помещении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дело об административном правонарушении, предусмотренном ч. 2 ст. 12.27 КоАП РФ, в отношении </w:t>
      </w:r>
    </w:p>
    <w:p>
      <w:pPr>
        <w:spacing w:before="0" w:after="0"/>
        <w:ind w:firstLine="709"/>
        <w:jc w:val="both"/>
      </w:pPr>
      <w:r>
        <w:rPr>
          <w:rStyle w:val="cat-UserDefinedgrp-32rplc-12"/>
          <w:rFonts w:ascii="Times New Roman" w:eastAsia="Times New Roman" w:hAnsi="Times New Roman" w:cs="Times New Roman"/>
          <w:b/>
          <w:bCs/>
        </w:rPr>
        <w:t>Халилова С.С. 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у с т а н о в и </w:t>
      </w:r>
      <w:r>
        <w:rPr>
          <w:rFonts w:ascii="Times New Roman" w:eastAsia="Times New Roman" w:hAnsi="Times New Roman" w:cs="Times New Roman"/>
          <w:b/>
          <w:bCs/>
        </w:rPr>
        <w:t>л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 xml:space="preserve"> марта 2024 года в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минуту, водитель </w:t>
      </w:r>
      <w:r>
        <w:rPr>
          <w:rFonts w:ascii="Times New Roman" w:eastAsia="Times New Roman" w:hAnsi="Times New Roman" w:cs="Times New Roman"/>
        </w:rPr>
        <w:t>Халилов С.С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управляя транспортным средством – автомобилем </w:t>
      </w:r>
      <w:r>
        <w:rPr>
          <w:rStyle w:val="cat-UserDefinedgrp-33rplc-19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, государственный регистрационный номер </w:t>
      </w:r>
      <w:r>
        <w:rPr>
          <w:rStyle w:val="cat-UserDefinedgrp-34rplc-21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перекрестке а/д </w:t>
      </w:r>
      <w:r>
        <w:rPr>
          <w:rStyle w:val="cat-UserDefinedgrp-35rplc-2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 проезде перекрестка двигаясь по второстепенной дороге не выполнил требования ПДД уступить дорогу т/с </w:t>
      </w:r>
      <w:r>
        <w:rPr>
          <w:rStyle w:val="cat-UserDefinedgrp-36rplc-29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регистрационный 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7rplc-31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под управлением </w:t>
      </w:r>
      <w:r>
        <w:rPr>
          <w:rFonts w:ascii="Times New Roman" w:eastAsia="Times New Roman" w:hAnsi="Times New Roman" w:cs="Times New Roman"/>
        </w:rPr>
        <w:t>Папченко</w:t>
      </w:r>
      <w:r>
        <w:rPr>
          <w:rFonts w:ascii="Times New Roman" w:eastAsia="Times New Roman" w:hAnsi="Times New Roman" w:cs="Times New Roman"/>
        </w:rPr>
        <w:t xml:space="preserve"> Д</w:t>
      </w:r>
      <w:r>
        <w:rPr>
          <w:rFonts w:ascii="Times New Roman" w:eastAsia="Times New Roman" w:hAnsi="Times New Roman" w:cs="Times New Roman"/>
        </w:rPr>
        <w:t xml:space="preserve">митрия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натольевича, пользующийся преимущественным правом проезда перекрестков, в результате чего Халилов С.С. допустил столкновение с автомобилем </w:t>
      </w:r>
      <w:r>
        <w:rPr>
          <w:rStyle w:val="cat-UserDefinedgrp-38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после чего </w:t>
      </w:r>
      <w:r>
        <w:rPr>
          <w:rFonts w:ascii="Times New Roman" w:eastAsia="Times New Roman" w:hAnsi="Times New Roman" w:cs="Times New Roman"/>
        </w:rPr>
        <w:t xml:space="preserve">Халилов С.С.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оставил место ДТП, чем нарушил п. 2.5 ПДД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</w:t>
      </w:r>
      <w:r>
        <w:rPr>
          <w:rFonts w:ascii="Times New Roman" w:eastAsia="Times New Roman" w:hAnsi="Times New Roman" w:cs="Times New Roman"/>
        </w:rPr>
        <w:t xml:space="preserve">Халилов С.С.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в совершенном правонарушении </w:t>
      </w:r>
      <w:r>
        <w:rPr>
          <w:rFonts w:ascii="Times New Roman" w:eastAsia="Times New Roman" w:hAnsi="Times New Roman" w:cs="Times New Roman"/>
        </w:rPr>
        <w:t xml:space="preserve">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об административном правонарушении согласился, с потерпевшим все разногласия разрешены, ущерб возмещен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Потерпевший </w:t>
      </w:r>
      <w:r>
        <w:rPr>
          <w:rFonts w:ascii="Times New Roman" w:eastAsia="Times New Roman" w:hAnsi="Times New Roman" w:cs="Times New Roman"/>
        </w:rPr>
        <w:t>Папченко</w:t>
      </w:r>
      <w:r>
        <w:rPr>
          <w:rFonts w:ascii="Times New Roman" w:eastAsia="Times New Roman" w:hAnsi="Times New Roman" w:cs="Times New Roman"/>
        </w:rPr>
        <w:t xml:space="preserve"> Д.А.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изложенные в протоколе об административном правонарушении подтвердил, суду пояснил, что с </w:t>
      </w:r>
      <w:r>
        <w:rPr>
          <w:rFonts w:ascii="Times New Roman" w:eastAsia="Times New Roman" w:hAnsi="Times New Roman" w:cs="Times New Roman"/>
        </w:rPr>
        <w:t>Халилов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С.С.</w:t>
      </w:r>
      <w:r>
        <w:rPr>
          <w:rFonts w:ascii="Times New Roman" w:eastAsia="Times New Roman" w:hAnsi="Times New Roman" w:cs="Times New Roman"/>
        </w:rPr>
        <w:t xml:space="preserve"> все разногласия по факту ДТП разрешены, ущерб ему возмещен, претензий материального и морального характера к </w:t>
      </w:r>
      <w:r>
        <w:rPr>
          <w:rFonts w:ascii="Times New Roman" w:eastAsia="Times New Roman" w:hAnsi="Times New Roman" w:cs="Times New Roman"/>
        </w:rPr>
        <w:t>Халилов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С.С.</w:t>
      </w:r>
      <w:r>
        <w:rPr>
          <w:rFonts w:ascii="Times New Roman" w:eastAsia="Times New Roman" w:hAnsi="Times New Roman" w:cs="Times New Roman"/>
        </w:rPr>
        <w:t xml:space="preserve"> не имеет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дела, выслушав пояснения </w:t>
      </w:r>
      <w:r>
        <w:rPr>
          <w:rFonts w:ascii="Times New Roman" w:eastAsia="Times New Roman" w:hAnsi="Times New Roman" w:cs="Times New Roman"/>
        </w:rPr>
        <w:t>Халилов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С.С.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Папченко</w:t>
      </w:r>
      <w:r>
        <w:rPr>
          <w:rFonts w:ascii="Times New Roman" w:eastAsia="Times New Roman" w:hAnsi="Times New Roman" w:cs="Times New Roman"/>
        </w:rPr>
        <w:t xml:space="preserve"> Д.А.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приходит к выводу, что в действиях </w:t>
      </w:r>
      <w:r>
        <w:rPr>
          <w:rFonts w:ascii="Times New Roman" w:eastAsia="Times New Roman" w:hAnsi="Times New Roman" w:cs="Times New Roman"/>
        </w:rPr>
        <w:t>Халилова С.С.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предусмотренного ч. 2 ст. 12.27 КоАП РФ, а именно: оставление водителем в нарушение Правил дорожного движения места дорожно-транспортного происшествия, участником которого он является.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силу положений пункта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- Правила дорожного движения; </w:t>
      </w:r>
      <w:r>
        <w:rPr>
          <w:rFonts w:ascii="Times New Roman" w:eastAsia="Times New Roman" w:hAnsi="Times New Roman" w:cs="Times New Roman"/>
        </w:rPr>
        <w:t xml:space="preserve">нормы,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 </w:t>
      </w:r>
      <w:r>
        <w:rPr>
          <w:rFonts w:ascii="Times New Roman" w:eastAsia="Times New Roman" w:hAnsi="Times New Roman" w:cs="Times New Roman"/>
        </w:rPr>
        <w:t>Халилова С.С.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 административной ответственности),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силу пункта 2.5 Правил дорожного движения,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 пункту 2.6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ПДД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если в результате дорожно-транспортного происшествия погибли или ранены люди, водитель, причастный к нему, обязан: принять меры для оказания первой помощи пострадавшим, вызвать скорую медицинскую помощь и полицию; </w:t>
      </w:r>
      <w:r>
        <w:rPr>
          <w:rFonts w:ascii="Times New Roman" w:eastAsia="Times New Roman" w:hAnsi="Times New Roman" w:cs="Times New Roman"/>
        </w:rPr>
        <w:t>в экстренных случаях отправить пострадавших на попутном, а если это невозможно, доставить на своем транспортном средстве в ближайшую медицинскую организацию,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освободить проезжую часть, если движение других транспортных средств невозможно,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и принять все возможные меры к их сохранению и организации объезда места происшествия; записать фамилии и адреса очевидцев и ожидать прибытия сотрудников полиции.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Лица, нарушившие требования Правил дорожного движения, несут ответственность в соответствии с действующим законодательством (пункт 1.6 Правил дорожного движения).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Частью 2 статьи 12.27 Кодекса Российской Федерации об административных правонарушениях установлена административная ответственность за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Произошедшее событие отвечает признакам дорожно-транспортного происшествия, которым в соответствии с пунктом 1.2 Правил дорожного движения является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Оставив место дорожно-транспортного происшествия, </w:t>
      </w:r>
      <w:r>
        <w:rPr>
          <w:rFonts w:ascii="Times New Roman" w:eastAsia="Times New Roman" w:hAnsi="Times New Roman" w:cs="Times New Roman"/>
        </w:rPr>
        <w:t xml:space="preserve">Халилов С.С. </w:t>
      </w:r>
      <w:r>
        <w:rPr>
          <w:rFonts w:ascii="Times New Roman" w:eastAsia="Times New Roman" w:hAnsi="Times New Roman" w:cs="Times New Roman"/>
        </w:rPr>
        <w:t>совершил административное правонарушение, ответственность за которое предусмотрена частью 2 статьи 12.27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Так, при составлении протокола </w:t>
      </w:r>
      <w:r>
        <w:rPr>
          <w:rFonts w:ascii="Times New Roman" w:eastAsia="Times New Roman" w:hAnsi="Times New Roman" w:cs="Times New Roman"/>
        </w:rPr>
        <w:t xml:space="preserve">Халилов С.С. </w:t>
      </w:r>
      <w:r>
        <w:rPr>
          <w:rFonts w:ascii="Times New Roman" w:eastAsia="Times New Roman" w:hAnsi="Times New Roman" w:cs="Times New Roman"/>
        </w:rPr>
        <w:t xml:space="preserve">дал пояснения, согласно которым он допустил </w:t>
      </w:r>
      <w:r>
        <w:rPr>
          <w:rFonts w:ascii="Times New Roman" w:eastAsia="Times New Roman" w:hAnsi="Times New Roman" w:cs="Times New Roman"/>
        </w:rPr>
        <w:t xml:space="preserve">столкновение с автомобилем LADA </w:t>
      </w:r>
      <w:r>
        <w:rPr>
          <w:rFonts w:ascii="Times New Roman" w:eastAsia="Times New Roman" w:hAnsi="Times New Roman" w:cs="Times New Roman"/>
        </w:rPr>
        <w:t>Priora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так как </w:t>
      </w:r>
      <w:r>
        <w:rPr>
          <w:rFonts w:ascii="Times New Roman" w:eastAsia="Times New Roman" w:hAnsi="Times New Roman" w:cs="Times New Roman"/>
        </w:rPr>
        <w:t xml:space="preserve">отвлекся, </w:t>
      </w:r>
      <w:r>
        <w:rPr>
          <w:rFonts w:ascii="Times New Roman" w:eastAsia="Times New Roman" w:hAnsi="Times New Roman" w:cs="Times New Roman"/>
        </w:rPr>
        <w:t>уехал с места ДТП, от испуга и плохого самочувствия (л.д.4)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ри таких обстоятельствах мировой судья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находит, что в деянии </w:t>
      </w:r>
      <w:r>
        <w:rPr>
          <w:rFonts w:ascii="Times New Roman" w:eastAsia="Times New Roman" w:hAnsi="Times New Roman" w:cs="Times New Roman"/>
        </w:rPr>
        <w:t>Халилов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С.С.</w:t>
      </w:r>
      <w:r>
        <w:rPr>
          <w:rFonts w:ascii="Times New Roman" w:eastAsia="Times New Roman" w:hAnsi="Times New Roman" w:cs="Times New Roman"/>
        </w:rPr>
        <w:t xml:space="preserve"> имеется состав административного правонарушения, предусмотренный ч. 2 ст. 12.27 КоАП РФ, поскольку его действиями нарушены п. 2.5, 2.6.1 ПДД РФ.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действиях </w:t>
      </w:r>
      <w:r>
        <w:rPr>
          <w:rFonts w:ascii="Times New Roman" w:eastAsia="Times New Roman" w:hAnsi="Times New Roman" w:cs="Times New Roman"/>
        </w:rPr>
        <w:t>Халилов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правонарушителю разъяснены.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Халилова С.С.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2 ст. 12.27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Халилова С.С.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ч. 2 ст. 12.27 КоАП РФ, т.к. он, в нарушение п. 2.5, 2.6.1 Правил дорожного движения, оставил место ДТП, участником </w:t>
      </w:r>
      <w:r>
        <w:rPr>
          <w:rFonts w:ascii="Times New Roman" w:eastAsia="Times New Roman" w:hAnsi="Times New Roman" w:cs="Times New Roman"/>
        </w:rPr>
        <w:t>которого он является, таким образом, совершил административное правонарушение, предусмотренное ч. 2 ст. 12.27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</w:rPr>
        <w:t>Халилова С.С.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 судьей признается раскаяние лица в содеянном, признание вины.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Халилова С.С.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делу, </w:t>
      </w:r>
      <w:r>
        <w:rPr>
          <w:rFonts w:ascii="Times New Roman" w:eastAsia="Times New Roman" w:hAnsi="Times New Roman" w:cs="Times New Roman"/>
        </w:rPr>
        <w:t>его поведение после совершения правонарушения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Судья не находит оснований для признания действий </w:t>
      </w:r>
      <w:r>
        <w:rPr>
          <w:rFonts w:ascii="Times New Roman" w:eastAsia="Times New Roman" w:hAnsi="Times New Roman" w:cs="Times New Roman"/>
        </w:rPr>
        <w:t>Халилова С.С.</w:t>
      </w:r>
      <w:r>
        <w:rPr>
          <w:rFonts w:ascii="Times New Roman" w:eastAsia="Times New Roman" w:hAnsi="Times New Roman" w:cs="Times New Roman"/>
        </w:rPr>
        <w:t xml:space="preserve"> в состоянии крайней необходимости, поскольку водитель при плохом самочувствие не имеет право управлять транспортным средством, и его самостоятельная поездка за рулем после ДТП, не может быть квалифицирована как крайняя необходимость. У </w:t>
      </w:r>
      <w:r>
        <w:rPr>
          <w:rFonts w:ascii="Times New Roman" w:eastAsia="Times New Roman" w:hAnsi="Times New Roman" w:cs="Times New Roman"/>
        </w:rPr>
        <w:t>Халилова С.С.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имелась возможность вызвать скорую помощь, попросить помощь у находящихся рядом людей. При этом он самостоятельно </w:t>
      </w:r>
      <w:r>
        <w:rPr>
          <w:rFonts w:ascii="Times New Roman" w:eastAsia="Times New Roman" w:hAnsi="Times New Roman" w:cs="Times New Roman"/>
        </w:rPr>
        <w:t>убыл с места ДТП управляя</w:t>
      </w:r>
      <w:r>
        <w:rPr>
          <w:rFonts w:ascii="Times New Roman" w:eastAsia="Times New Roman" w:hAnsi="Times New Roman" w:cs="Times New Roman"/>
        </w:rPr>
        <w:t xml:space="preserve"> транспортным средством.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</w:rPr>
        <w:t>Халилов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С.С.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наказания в виде административного ареста на срок 1 (одних) суток.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 2 ст.12.27 КоАП РФ,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 КоАП РФ,-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Style w:val="cat-UserDefinedgrp-39rplc-59"/>
          <w:rFonts w:ascii="Times New Roman" w:eastAsia="Times New Roman" w:hAnsi="Times New Roman" w:cs="Times New Roman"/>
          <w:b/>
          <w:bCs/>
        </w:rPr>
        <w:t>Халилова С.С. 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2 ст. 12.27 КоАП РФ, и подвергнуть его </w:t>
      </w:r>
      <w:r>
        <w:rPr>
          <w:rFonts w:ascii="Times New Roman" w:eastAsia="Times New Roman" w:hAnsi="Times New Roman" w:cs="Times New Roman"/>
        </w:rPr>
        <w:t>административному наказанию в виде административного ареста сроком на 1 (одни) сутки.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 xml:space="preserve">00 минут –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2024 года.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  <w:ind w:firstLine="720"/>
        <w:jc w:val="both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12">
    <w:name w:val="cat-UserDefined grp-32 rplc-12"/>
    <w:basedOn w:val="DefaultParagraphFont"/>
  </w:style>
  <w:style w:type="character" w:customStyle="1" w:styleId="cat-UserDefinedgrp-33rplc-19">
    <w:name w:val="cat-UserDefined grp-33 rplc-19"/>
    <w:basedOn w:val="DefaultParagraphFont"/>
  </w:style>
  <w:style w:type="character" w:customStyle="1" w:styleId="cat-UserDefinedgrp-34rplc-21">
    <w:name w:val="cat-UserDefined grp-34 rplc-21"/>
    <w:basedOn w:val="DefaultParagraphFont"/>
  </w:style>
  <w:style w:type="character" w:customStyle="1" w:styleId="cat-UserDefinedgrp-35rplc-23">
    <w:name w:val="cat-UserDefined grp-35 rplc-23"/>
    <w:basedOn w:val="DefaultParagraphFont"/>
  </w:style>
  <w:style w:type="character" w:customStyle="1" w:styleId="cat-UserDefinedgrp-36rplc-29">
    <w:name w:val="cat-UserDefined grp-36 rplc-29"/>
    <w:basedOn w:val="DefaultParagraphFont"/>
  </w:style>
  <w:style w:type="character" w:customStyle="1" w:styleId="cat-UserDefinedgrp-37rplc-31">
    <w:name w:val="cat-UserDefined grp-37 rplc-31"/>
    <w:basedOn w:val="DefaultParagraphFont"/>
  </w:style>
  <w:style w:type="character" w:customStyle="1" w:styleId="cat-UserDefinedgrp-38rplc-35">
    <w:name w:val="cat-UserDefined grp-38 rplc-35"/>
    <w:basedOn w:val="DefaultParagraphFont"/>
  </w:style>
  <w:style w:type="character" w:customStyle="1" w:styleId="cat-UserDefinedgrp-39rplc-59">
    <w:name w:val="cat-UserDefined grp-39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