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7209C6" w:rsidP="00CE3E7D">
      <w:pPr>
        <w:tabs>
          <w:tab w:val="left" w:pos="7920"/>
        </w:tabs>
        <w:spacing w:after="0" w:line="240" w:lineRule="auto"/>
        <w:jc w:val="right"/>
        <w:rPr>
          <w:rFonts w:ascii="Times New Roman" w:hAnsi="Times New Roman" w:cs="Times New Roman"/>
          <w:color w:val="000000"/>
          <w:sz w:val="25"/>
          <w:szCs w:val="25"/>
        </w:rPr>
      </w:pPr>
      <w:r w:rsidRPr="007209C6">
        <w:rPr>
          <w:rFonts w:ascii="Times New Roman" w:hAnsi="Times New Roman" w:cs="Times New Roman"/>
          <w:color w:val="000000"/>
          <w:sz w:val="25"/>
          <w:szCs w:val="25"/>
        </w:rPr>
        <w:t>№5-55-</w:t>
      </w:r>
      <w:r w:rsidRPr="007209C6" w:rsidR="001A6D20">
        <w:rPr>
          <w:rFonts w:ascii="Times New Roman" w:hAnsi="Times New Roman" w:cs="Times New Roman"/>
          <w:color w:val="000000"/>
          <w:sz w:val="25"/>
          <w:szCs w:val="25"/>
        </w:rPr>
        <w:t>121</w:t>
      </w:r>
      <w:r w:rsidRPr="007209C6">
        <w:rPr>
          <w:rFonts w:ascii="Times New Roman" w:hAnsi="Times New Roman" w:cs="Times New Roman"/>
          <w:color w:val="000000"/>
          <w:sz w:val="25"/>
          <w:szCs w:val="25"/>
        </w:rPr>
        <w:t>/20</w:t>
      </w:r>
      <w:r w:rsidRPr="007209C6" w:rsidR="004A37F3">
        <w:rPr>
          <w:rFonts w:ascii="Times New Roman" w:hAnsi="Times New Roman" w:cs="Times New Roman"/>
          <w:color w:val="000000"/>
          <w:sz w:val="25"/>
          <w:szCs w:val="25"/>
        </w:rPr>
        <w:t>2</w:t>
      </w:r>
      <w:r w:rsidRPr="007209C6" w:rsidR="001A6D20">
        <w:rPr>
          <w:rFonts w:ascii="Times New Roman" w:hAnsi="Times New Roman" w:cs="Times New Roman"/>
          <w:color w:val="000000"/>
          <w:sz w:val="25"/>
          <w:szCs w:val="25"/>
        </w:rPr>
        <w:t>1</w:t>
      </w:r>
    </w:p>
    <w:p w:rsidR="00575AF8" w:rsidRPr="007209C6" w:rsidP="00CE3E7D">
      <w:pPr>
        <w:tabs>
          <w:tab w:val="left" w:pos="7920"/>
        </w:tabs>
        <w:spacing w:after="0" w:line="240" w:lineRule="auto"/>
        <w:jc w:val="right"/>
        <w:rPr>
          <w:rFonts w:ascii="Times New Roman" w:hAnsi="Times New Roman" w:cs="Times New Roman"/>
          <w:color w:val="000000"/>
          <w:sz w:val="25"/>
          <w:szCs w:val="25"/>
        </w:rPr>
      </w:pPr>
      <w:r w:rsidRPr="007209C6">
        <w:rPr>
          <w:rFonts w:ascii="Times New Roman" w:hAnsi="Times New Roman" w:cs="Times New Roman"/>
          <w:color w:val="000000"/>
          <w:sz w:val="25"/>
          <w:szCs w:val="25"/>
        </w:rPr>
        <w:t>91RS0011-01-202</w:t>
      </w:r>
      <w:r w:rsidRPr="007209C6" w:rsidR="001A6D20">
        <w:rPr>
          <w:rFonts w:ascii="Times New Roman" w:hAnsi="Times New Roman" w:cs="Times New Roman"/>
          <w:color w:val="000000"/>
          <w:sz w:val="25"/>
          <w:szCs w:val="25"/>
        </w:rPr>
        <w:t>1</w:t>
      </w:r>
      <w:r w:rsidRPr="007209C6">
        <w:rPr>
          <w:rFonts w:ascii="Times New Roman" w:hAnsi="Times New Roman" w:cs="Times New Roman"/>
          <w:color w:val="000000"/>
          <w:sz w:val="25"/>
          <w:szCs w:val="25"/>
        </w:rPr>
        <w:t>-001</w:t>
      </w:r>
      <w:r w:rsidRPr="007209C6" w:rsidR="001A6D20">
        <w:rPr>
          <w:rFonts w:ascii="Times New Roman" w:hAnsi="Times New Roman" w:cs="Times New Roman"/>
          <w:color w:val="000000"/>
          <w:sz w:val="25"/>
          <w:szCs w:val="25"/>
        </w:rPr>
        <w:t>467</w:t>
      </w:r>
      <w:r w:rsidRPr="007209C6">
        <w:rPr>
          <w:rFonts w:ascii="Times New Roman" w:hAnsi="Times New Roman" w:cs="Times New Roman"/>
          <w:color w:val="000000"/>
          <w:sz w:val="25"/>
          <w:szCs w:val="25"/>
        </w:rPr>
        <w:t>-</w:t>
      </w:r>
      <w:r w:rsidRPr="007209C6" w:rsidR="001A6D20">
        <w:rPr>
          <w:rFonts w:ascii="Times New Roman" w:hAnsi="Times New Roman" w:cs="Times New Roman"/>
          <w:color w:val="000000"/>
          <w:sz w:val="25"/>
          <w:szCs w:val="25"/>
        </w:rPr>
        <w:t>98</w:t>
      </w:r>
    </w:p>
    <w:p w:rsidR="00575AF8" w:rsidRPr="007209C6" w:rsidP="00CE3E7D">
      <w:pPr>
        <w:tabs>
          <w:tab w:val="left" w:pos="7920"/>
        </w:tabs>
        <w:spacing w:after="0" w:line="240" w:lineRule="auto"/>
        <w:jc w:val="center"/>
        <w:rPr>
          <w:rFonts w:ascii="Times New Roman" w:hAnsi="Times New Roman" w:cs="Times New Roman"/>
          <w:color w:val="000000"/>
          <w:sz w:val="25"/>
          <w:szCs w:val="25"/>
        </w:rPr>
      </w:pPr>
    </w:p>
    <w:p w:rsidR="00C760EE" w:rsidRPr="007209C6" w:rsidP="00CE3E7D">
      <w:pPr>
        <w:tabs>
          <w:tab w:val="left" w:pos="7920"/>
        </w:tabs>
        <w:spacing w:after="0" w:line="240" w:lineRule="auto"/>
        <w:jc w:val="center"/>
        <w:rPr>
          <w:rFonts w:ascii="Times New Roman" w:hAnsi="Times New Roman" w:cs="Times New Roman"/>
          <w:color w:val="000000"/>
          <w:sz w:val="25"/>
          <w:szCs w:val="25"/>
        </w:rPr>
      </w:pPr>
      <w:r w:rsidRPr="007209C6">
        <w:rPr>
          <w:rFonts w:ascii="Times New Roman" w:hAnsi="Times New Roman" w:cs="Times New Roman"/>
          <w:color w:val="000000"/>
          <w:sz w:val="25"/>
          <w:szCs w:val="25"/>
        </w:rPr>
        <w:t>ПОСТАНОВЛЕНИЕ</w:t>
      </w:r>
    </w:p>
    <w:p w:rsidR="00C760EE" w:rsidRPr="007209C6" w:rsidP="00CE3E7D">
      <w:pPr>
        <w:tabs>
          <w:tab w:val="left" w:pos="7920"/>
        </w:tabs>
        <w:spacing w:after="0" w:line="240" w:lineRule="auto"/>
        <w:jc w:val="center"/>
        <w:rPr>
          <w:rFonts w:ascii="Times New Roman" w:hAnsi="Times New Roman" w:cs="Times New Roman"/>
          <w:color w:val="000000"/>
          <w:sz w:val="25"/>
          <w:szCs w:val="25"/>
        </w:rPr>
      </w:pPr>
    </w:p>
    <w:p w:rsidR="00C760EE" w:rsidRPr="007209C6" w:rsidP="00CE3E7D">
      <w:pPr>
        <w:tabs>
          <w:tab w:val="left" w:pos="7920"/>
        </w:tabs>
        <w:spacing w:after="0" w:line="240" w:lineRule="auto"/>
        <w:ind w:right="-81" w:firstLine="709"/>
        <w:rPr>
          <w:rFonts w:ascii="Times New Roman" w:hAnsi="Times New Roman" w:cs="Times New Roman"/>
          <w:color w:val="000000"/>
          <w:sz w:val="25"/>
          <w:szCs w:val="25"/>
        </w:rPr>
      </w:pPr>
      <w:r w:rsidRPr="007209C6">
        <w:rPr>
          <w:rFonts w:ascii="Times New Roman" w:hAnsi="Times New Roman" w:cs="Times New Roman"/>
          <w:color w:val="000000"/>
          <w:sz w:val="25"/>
          <w:szCs w:val="25"/>
        </w:rPr>
        <w:t>0</w:t>
      </w:r>
      <w:r w:rsidRPr="007209C6" w:rsidR="001A6D20">
        <w:rPr>
          <w:rFonts w:ascii="Times New Roman" w:hAnsi="Times New Roman" w:cs="Times New Roman"/>
          <w:color w:val="000000"/>
          <w:sz w:val="25"/>
          <w:szCs w:val="25"/>
        </w:rPr>
        <w:t>1</w:t>
      </w:r>
      <w:r w:rsidRPr="007209C6" w:rsidR="00F04276">
        <w:rPr>
          <w:rFonts w:ascii="Times New Roman" w:hAnsi="Times New Roman" w:cs="Times New Roman"/>
          <w:color w:val="000000"/>
          <w:sz w:val="25"/>
          <w:szCs w:val="25"/>
        </w:rPr>
        <w:t xml:space="preserve"> </w:t>
      </w:r>
      <w:r w:rsidRPr="007209C6">
        <w:rPr>
          <w:rFonts w:ascii="Times New Roman" w:hAnsi="Times New Roman" w:cs="Times New Roman"/>
          <w:color w:val="000000"/>
          <w:sz w:val="25"/>
          <w:szCs w:val="25"/>
        </w:rPr>
        <w:t>июня 20</w:t>
      </w:r>
      <w:r w:rsidRPr="007209C6" w:rsidR="004A37F3">
        <w:rPr>
          <w:rFonts w:ascii="Times New Roman" w:hAnsi="Times New Roman" w:cs="Times New Roman"/>
          <w:color w:val="000000"/>
          <w:sz w:val="25"/>
          <w:szCs w:val="25"/>
        </w:rPr>
        <w:t>2</w:t>
      </w:r>
      <w:r w:rsidRPr="007209C6" w:rsidR="001A6D20">
        <w:rPr>
          <w:rFonts w:ascii="Times New Roman" w:hAnsi="Times New Roman" w:cs="Times New Roman"/>
          <w:color w:val="000000"/>
          <w:sz w:val="25"/>
          <w:szCs w:val="25"/>
        </w:rPr>
        <w:t>1</w:t>
      </w:r>
      <w:r w:rsidRPr="007209C6">
        <w:rPr>
          <w:rFonts w:ascii="Times New Roman" w:hAnsi="Times New Roman" w:cs="Times New Roman"/>
          <w:color w:val="000000"/>
          <w:sz w:val="25"/>
          <w:szCs w:val="25"/>
        </w:rPr>
        <w:t xml:space="preserve"> года                                      пгт.Красногвардейское </w:t>
      </w:r>
    </w:p>
    <w:p w:rsidR="00F61067" w:rsidRPr="007209C6" w:rsidP="00CE3E7D">
      <w:pPr>
        <w:spacing w:after="0" w:line="240" w:lineRule="auto"/>
        <w:jc w:val="both"/>
        <w:rPr>
          <w:rFonts w:ascii="Times New Roman" w:hAnsi="Times New Roman" w:cs="Times New Roman"/>
          <w:color w:val="000000"/>
          <w:sz w:val="25"/>
          <w:szCs w:val="25"/>
        </w:rPr>
      </w:pPr>
    </w:p>
    <w:p w:rsidR="00C760EE" w:rsidRPr="007209C6" w:rsidP="00CE3E7D">
      <w:pPr>
        <w:spacing w:after="0" w:line="240" w:lineRule="auto"/>
        <w:ind w:firstLine="708"/>
        <w:jc w:val="both"/>
        <w:rPr>
          <w:rFonts w:ascii="Times New Roman" w:hAnsi="Times New Roman" w:cs="Times New Roman"/>
          <w:color w:val="000000"/>
          <w:sz w:val="25"/>
          <w:szCs w:val="25"/>
        </w:rPr>
      </w:pPr>
      <w:r w:rsidRPr="007209C6">
        <w:rPr>
          <w:rFonts w:ascii="Times New Roman" w:hAnsi="Times New Roman" w:cs="Times New Roman"/>
          <w:color w:val="000000"/>
          <w:sz w:val="25"/>
          <w:szCs w:val="25"/>
        </w:rPr>
        <w:t>М</w:t>
      </w:r>
      <w:r w:rsidRPr="007209C6" w:rsidR="00B444D9">
        <w:rPr>
          <w:rFonts w:ascii="Times New Roman" w:hAnsi="Times New Roman" w:cs="Times New Roman"/>
          <w:color w:val="000000"/>
          <w:sz w:val="25"/>
          <w:szCs w:val="25"/>
        </w:rPr>
        <w:t>иро</w:t>
      </w:r>
      <w:r w:rsidRPr="007209C6">
        <w:rPr>
          <w:rFonts w:ascii="Times New Roman" w:hAnsi="Times New Roman" w:cs="Times New Roman"/>
          <w:color w:val="000000"/>
          <w:sz w:val="25"/>
          <w:szCs w:val="25"/>
        </w:rPr>
        <w:t>вой судья  судебного участка №55</w:t>
      </w:r>
      <w:r w:rsidRPr="007209C6" w:rsidR="00B444D9">
        <w:rPr>
          <w:rFonts w:ascii="Times New Roman" w:hAnsi="Times New Roman" w:cs="Times New Roman"/>
          <w:color w:val="000000"/>
          <w:sz w:val="25"/>
          <w:szCs w:val="25"/>
        </w:rPr>
        <w:t xml:space="preserve"> Красногвардейского судебного района </w:t>
      </w:r>
      <w:r w:rsidRPr="007209C6" w:rsidR="00575AF8">
        <w:rPr>
          <w:rFonts w:ascii="Times New Roman" w:hAnsi="Times New Roman" w:cs="Times New Roman"/>
          <w:color w:val="000000"/>
          <w:sz w:val="25"/>
          <w:szCs w:val="25"/>
        </w:rPr>
        <w:t>Белова Ю.Г</w:t>
      </w:r>
      <w:r w:rsidRPr="007209C6">
        <w:rPr>
          <w:rFonts w:ascii="Times New Roman" w:hAnsi="Times New Roman" w:cs="Times New Roman"/>
          <w:color w:val="000000"/>
          <w:sz w:val="25"/>
          <w:szCs w:val="25"/>
        </w:rPr>
        <w:t>.,</w:t>
      </w:r>
    </w:p>
    <w:p w:rsidR="003E7BAA" w:rsidRPr="007209C6" w:rsidP="00CE3E7D">
      <w:pPr>
        <w:pStyle w:val="ConsPlusNormal"/>
        <w:ind w:firstLine="708"/>
        <w:jc w:val="both"/>
        <w:rPr>
          <w:sz w:val="25"/>
          <w:szCs w:val="25"/>
        </w:rPr>
      </w:pPr>
      <w:r w:rsidRPr="007209C6">
        <w:rPr>
          <w:color w:val="000000"/>
          <w:sz w:val="25"/>
          <w:szCs w:val="25"/>
        </w:rPr>
        <w:t xml:space="preserve">рассмотрев в судебном заседании в помещении судебного участка №55 Красногвардейского судебного района Республики Крым </w:t>
      </w:r>
      <w:r w:rsidRPr="007209C6">
        <w:rPr>
          <w:sz w:val="25"/>
          <w:szCs w:val="25"/>
        </w:rPr>
        <w:t xml:space="preserve">материалы дела </w:t>
      </w:r>
      <w:r w:rsidRPr="007209C6" w:rsidR="00F54FAF">
        <w:rPr>
          <w:sz w:val="25"/>
          <w:szCs w:val="25"/>
        </w:rPr>
        <w:t xml:space="preserve">об административном правонарушении, предусмотренном ч. 1 ст.12.34 КоАП РФ, в отношении юридического лица </w:t>
      </w:r>
      <w:r w:rsidRPr="007209C6" w:rsidR="00306A0A">
        <w:rPr>
          <w:sz w:val="25"/>
          <w:szCs w:val="25"/>
        </w:rPr>
        <w:t>– Администрации</w:t>
      </w:r>
      <w:r w:rsidRPr="007209C6" w:rsidR="00F54FAF">
        <w:rPr>
          <w:sz w:val="25"/>
          <w:szCs w:val="25"/>
        </w:rPr>
        <w:t xml:space="preserve">, </w:t>
      </w:r>
    </w:p>
    <w:p w:rsidR="00F85875" w:rsidRPr="007209C6" w:rsidP="00CE3E7D">
      <w:pPr>
        <w:spacing w:after="0" w:line="240" w:lineRule="auto"/>
        <w:jc w:val="center"/>
        <w:rPr>
          <w:rFonts w:ascii="Times New Roman" w:hAnsi="Times New Roman" w:cs="Times New Roman"/>
          <w:color w:val="000000"/>
          <w:sz w:val="25"/>
          <w:szCs w:val="25"/>
        </w:rPr>
      </w:pPr>
    </w:p>
    <w:p w:rsidR="00C760EE" w:rsidRPr="007209C6" w:rsidP="00CE3E7D">
      <w:pPr>
        <w:spacing w:after="0" w:line="240" w:lineRule="auto"/>
        <w:jc w:val="center"/>
        <w:rPr>
          <w:rFonts w:ascii="Times New Roman" w:hAnsi="Times New Roman" w:cs="Times New Roman"/>
          <w:color w:val="000000"/>
          <w:sz w:val="25"/>
          <w:szCs w:val="25"/>
        </w:rPr>
      </w:pPr>
      <w:r w:rsidRPr="007209C6">
        <w:rPr>
          <w:rFonts w:ascii="Times New Roman" w:hAnsi="Times New Roman" w:cs="Times New Roman"/>
          <w:color w:val="000000"/>
          <w:sz w:val="25"/>
          <w:szCs w:val="25"/>
        </w:rPr>
        <w:t>установил:</w:t>
      </w:r>
    </w:p>
    <w:p w:rsidR="00004A0E" w:rsidRPr="007209C6" w:rsidP="00CE3E7D">
      <w:pPr>
        <w:spacing w:after="0" w:line="240" w:lineRule="auto"/>
        <w:jc w:val="center"/>
        <w:rPr>
          <w:rFonts w:ascii="Times New Roman" w:hAnsi="Times New Roman" w:cs="Times New Roman"/>
          <w:color w:val="000000"/>
          <w:sz w:val="25"/>
          <w:szCs w:val="25"/>
        </w:rPr>
      </w:pPr>
    </w:p>
    <w:p w:rsidR="00306A0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Юридическое лицо - Администрация совершило административное правонарушение, ответственность за которое предусмотрена ч. 1 ст. 12.34 КоАП РФ, при следующих обстоятельствах:</w:t>
      </w:r>
    </w:p>
    <w:p w:rsidR="00306A0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color w:val="000000"/>
          <w:sz w:val="25"/>
          <w:szCs w:val="25"/>
        </w:rPr>
        <w:t>ДАТА</w:t>
      </w:r>
      <w:r w:rsidRPr="007209C6" w:rsidR="003D03B2">
        <w:rPr>
          <w:rFonts w:ascii="Times New Roman" w:hAnsi="Times New Roman" w:cs="Times New Roman"/>
          <w:color w:val="000000"/>
          <w:sz w:val="25"/>
          <w:szCs w:val="25"/>
        </w:rPr>
        <w:t xml:space="preserve"> в </w:t>
      </w:r>
      <w:r w:rsidRPr="007209C6">
        <w:rPr>
          <w:rFonts w:ascii="Times New Roman" w:hAnsi="Times New Roman" w:cs="Times New Roman"/>
          <w:color w:val="000000"/>
          <w:sz w:val="25"/>
          <w:szCs w:val="25"/>
        </w:rPr>
        <w:t>ВРЕМЯ</w:t>
      </w:r>
      <w:r w:rsidRPr="007209C6" w:rsidR="003D03B2">
        <w:rPr>
          <w:rFonts w:ascii="Times New Roman" w:hAnsi="Times New Roman" w:cs="Times New Roman"/>
          <w:color w:val="000000"/>
          <w:sz w:val="25"/>
          <w:szCs w:val="25"/>
        </w:rPr>
        <w:t xml:space="preserve"> при осуществлении федерального государственного надзора в области обеспечения безопасности дорожного движения и проведении обследования </w:t>
      </w:r>
      <w:r w:rsidRPr="007209C6" w:rsidR="0007175E">
        <w:rPr>
          <w:rFonts w:ascii="Times New Roman" w:hAnsi="Times New Roman" w:cs="Times New Roman"/>
          <w:color w:val="000000"/>
          <w:sz w:val="25"/>
          <w:szCs w:val="25"/>
        </w:rPr>
        <w:t>м</w:t>
      </w:r>
      <w:r w:rsidRPr="007209C6" w:rsidR="003D03B2">
        <w:rPr>
          <w:rFonts w:ascii="Times New Roman" w:hAnsi="Times New Roman" w:cs="Times New Roman"/>
          <w:color w:val="000000"/>
          <w:sz w:val="25"/>
          <w:szCs w:val="25"/>
        </w:rPr>
        <w:t xml:space="preserve">еста совершения ДТП по </w:t>
      </w:r>
      <w:r w:rsidRPr="007209C6">
        <w:rPr>
          <w:rFonts w:ascii="Times New Roman" w:hAnsi="Times New Roman" w:cs="Times New Roman"/>
          <w:color w:val="000000"/>
          <w:sz w:val="25"/>
          <w:szCs w:val="25"/>
        </w:rPr>
        <w:t>АДРЕС</w:t>
      </w:r>
      <w:r w:rsidRPr="007209C6" w:rsidR="003D03B2">
        <w:rPr>
          <w:rFonts w:ascii="Times New Roman" w:hAnsi="Times New Roman" w:cs="Times New Roman"/>
          <w:color w:val="000000"/>
          <w:sz w:val="25"/>
          <w:szCs w:val="25"/>
        </w:rPr>
        <w:t xml:space="preserve"> на предмет соответствия (несоответствия) предъявляемым требованиям законодательства о безопасности дорожного движения, в рамках проведения </w:t>
      </w:r>
      <w:r w:rsidRPr="007209C6" w:rsidR="0007175E">
        <w:rPr>
          <w:rFonts w:ascii="Times New Roman" w:hAnsi="Times New Roman" w:cs="Times New Roman"/>
          <w:color w:val="000000"/>
          <w:sz w:val="25"/>
          <w:szCs w:val="25"/>
        </w:rPr>
        <w:t>про</w:t>
      </w:r>
      <w:r w:rsidRPr="007209C6" w:rsidR="003D03B2">
        <w:rPr>
          <w:rFonts w:ascii="Times New Roman" w:hAnsi="Times New Roman" w:cs="Times New Roman"/>
          <w:color w:val="000000"/>
          <w:sz w:val="25"/>
          <w:szCs w:val="25"/>
        </w:rPr>
        <w:t xml:space="preserve">верки по ДТП, где в результате наезда на препятствие, в виде выбоины на проезжей части, </w:t>
      </w:r>
      <w:r w:rsidRPr="007209C6" w:rsidR="00981304">
        <w:rPr>
          <w:rFonts w:ascii="Times New Roman" w:hAnsi="Times New Roman" w:cs="Times New Roman"/>
          <w:color w:val="000000"/>
          <w:sz w:val="25"/>
          <w:szCs w:val="25"/>
        </w:rPr>
        <w:t>ФИО</w:t>
      </w:r>
      <w:r w:rsidRPr="007209C6" w:rsidR="00981304">
        <w:rPr>
          <w:rFonts w:ascii="Times New Roman" w:hAnsi="Times New Roman" w:cs="Times New Roman"/>
          <w:color w:val="000000"/>
          <w:sz w:val="25"/>
          <w:szCs w:val="25"/>
        </w:rPr>
        <w:t>1</w:t>
      </w:r>
      <w:r w:rsidRPr="007209C6" w:rsidR="003D03B2">
        <w:rPr>
          <w:rFonts w:ascii="Times New Roman" w:hAnsi="Times New Roman" w:cs="Times New Roman"/>
          <w:color w:val="000000"/>
          <w:sz w:val="25"/>
          <w:szCs w:val="25"/>
        </w:rPr>
        <w:t xml:space="preserve"> в </w:t>
      </w:r>
      <w:r w:rsidRPr="007209C6" w:rsidR="00981304">
        <w:rPr>
          <w:rFonts w:ascii="Times New Roman" w:hAnsi="Times New Roman" w:cs="Times New Roman"/>
          <w:color w:val="000000"/>
          <w:sz w:val="25"/>
          <w:szCs w:val="25"/>
        </w:rPr>
        <w:t>ВРЕМЯ</w:t>
      </w:r>
      <w:r w:rsidRPr="007209C6" w:rsidR="003D03B2">
        <w:rPr>
          <w:rFonts w:ascii="Times New Roman" w:hAnsi="Times New Roman" w:cs="Times New Roman"/>
          <w:color w:val="000000"/>
          <w:sz w:val="25"/>
          <w:szCs w:val="25"/>
        </w:rPr>
        <w:t xml:space="preserve">, который управлял автомобилем </w:t>
      </w:r>
      <w:r w:rsidRPr="007209C6" w:rsidR="00981304">
        <w:rPr>
          <w:rFonts w:ascii="Times New Roman" w:hAnsi="Times New Roman" w:cs="Times New Roman"/>
          <w:color w:val="000000"/>
          <w:sz w:val="25"/>
          <w:szCs w:val="25"/>
        </w:rPr>
        <w:t>МАРКА</w:t>
      </w:r>
      <w:r w:rsidRPr="007209C6" w:rsidR="003D03B2">
        <w:rPr>
          <w:rFonts w:ascii="Times New Roman" w:hAnsi="Times New Roman" w:cs="Times New Roman"/>
          <w:color w:val="000000"/>
          <w:sz w:val="25"/>
          <w:szCs w:val="25"/>
        </w:rPr>
        <w:t xml:space="preserve"> г/н </w:t>
      </w:r>
      <w:r w:rsidRPr="007209C6" w:rsidR="00981304">
        <w:rPr>
          <w:rFonts w:ascii="Times New Roman" w:hAnsi="Times New Roman" w:cs="Times New Roman"/>
          <w:color w:val="000000"/>
          <w:sz w:val="25"/>
          <w:szCs w:val="25"/>
        </w:rPr>
        <w:t>ЗНАК</w:t>
      </w:r>
      <w:r w:rsidRPr="007209C6" w:rsidR="003D03B2">
        <w:rPr>
          <w:rFonts w:ascii="Times New Roman" w:hAnsi="Times New Roman" w:cs="Times New Roman"/>
          <w:color w:val="000000"/>
          <w:sz w:val="25"/>
          <w:szCs w:val="25"/>
        </w:rPr>
        <w:t xml:space="preserve"> и </w:t>
      </w:r>
      <w:r w:rsidRPr="007209C6" w:rsidR="00981304">
        <w:rPr>
          <w:rFonts w:ascii="Times New Roman" w:hAnsi="Times New Roman" w:cs="Times New Roman"/>
          <w:color w:val="000000"/>
          <w:sz w:val="25"/>
          <w:szCs w:val="25"/>
        </w:rPr>
        <w:t>ФИО2</w:t>
      </w:r>
      <w:r w:rsidRPr="007209C6" w:rsidR="003D03B2">
        <w:rPr>
          <w:rFonts w:ascii="Times New Roman" w:hAnsi="Times New Roman" w:cs="Times New Roman"/>
          <w:color w:val="000000"/>
          <w:sz w:val="25"/>
          <w:szCs w:val="25"/>
        </w:rPr>
        <w:t xml:space="preserve">, </w:t>
      </w:r>
      <w:r w:rsidRPr="007209C6" w:rsidR="0007175E">
        <w:rPr>
          <w:rFonts w:ascii="Times New Roman" w:hAnsi="Times New Roman" w:cs="Times New Roman"/>
          <w:color w:val="000000"/>
          <w:sz w:val="25"/>
          <w:szCs w:val="25"/>
        </w:rPr>
        <w:t xml:space="preserve">в </w:t>
      </w:r>
      <w:r w:rsidRPr="007209C6" w:rsidR="00981304">
        <w:rPr>
          <w:rFonts w:ascii="Times New Roman" w:hAnsi="Times New Roman" w:cs="Times New Roman"/>
          <w:color w:val="000000"/>
          <w:sz w:val="25"/>
          <w:szCs w:val="25"/>
        </w:rPr>
        <w:t>ВРЕМЯ</w:t>
      </w:r>
      <w:r w:rsidRPr="007209C6" w:rsidR="003D03B2">
        <w:rPr>
          <w:rFonts w:ascii="Times New Roman" w:hAnsi="Times New Roman" w:cs="Times New Roman"/>
          <w:color w:val="000000"/>
          <w:sz w:val="25"/>
          <w:szCs w:val="25"/>
        </w:rPr>
        <w:t>, который у</w:t>
      </w:r>
      <w:r w:rsidRPr="007209C6" w:rsidR="00981304">
        <w:rPr>
          <w:rFonts w:ascii="Times New Roman" w:hAnsi="Times New Roman" w:cs="Times New Roman"/>
          <w:color w:val="000000"/>
          <w:sz w:val="25"/>
          <w:szCs w:val="25"/>
        </w:rPr>
        <w:t xml:space="preserve">правлял транспортным средством МАРКА </w:t>
      </w:r>
      <w:r w:rsidRPr="007209C6" w:rsidR="003D03B2">
        <w:rPr>
          <w:rFonts w:ascii="Times New Roman" w:hAnsi="Times New Roman" w:cs="Times New Roman"/>
          <w:color w:val="000000"/>
          <w:sz w:val="25"/>
          <w:szCs w:val="25"/>
        </w:rPr>
        <w:t xml:space="preserve">г/н </w:t>
      </w:r>
      <w:r w:rsidRPr="007209C6" w:rsidR="00981304">
        <w:rPr>
          <w:rFonts w:ascii="Times New Roman" w:hAnsi="Times New Roman" w:cs="Times New Roman"/>
          <w:color w:val="000000"/>
          <w:sz w:val="25"/>
          <w:szCs w:val="25"/>
        </w:rPr>
        <w:t>ЗНАК</w:t>
      </w:r>
      <w:r w:rsidRPr="007209C6" w:rsidR="003D03B2">
        <w:rPr>
          <w:rFonts w:ascii="Times New Roman" w:hAnsi="Times New Roman" w:cs="Times New Roman"/>
          <w:color w:val="000000"/>
          <w:sz w:val="25"/>
          <w:szCs w:val="25"/>
        </w:rPr>
        <w:t xml:space="preserve"> повредили свои транспортные средства (), были выявлены недостатки в </w:t>
      </w:r>
      <w:r w:rsidRPr="007209C6" w:rsidR="0007175E">
        <w:rPr>
          <w:rFonts w:ascii="Times New Roman" w:hAnsi="Times New Roman" w:cs="Times New Roman"/>
          <w:color w:val="000000"/>
          <w:sz w:val="25"/>
          <w:szCs w:val="25"/>
        </w:rPr>
        <w:t>э</w:t>
      </w:r>
      <w:r w:rsidRPr="007209C6" w:rsidR="003D03B2">
        <w:rPr>
          <w:rFonts w:ascii="Times New Roman" w:hAnsi="Times New Roman" w:cs="Times New Roman"/>
          <w:color w:val="000000"/>
          <w:sz w:val="25"/>
          <w:szCs w:val="25"/>
        </w:rPr>
        <w:t>к</w:t>
      </w:r>
      <w:r w:rsidRPr="007209C6" w:rsidR="0007175E">
        <w:rPr>
          <w:rFonts w:ascii="Times New Roman" w:hAnsi="Times New Roman" w:cs="Times New Roman"/>
          <w:color w:val="000000"/>
          <w:sz w:val="25"/>
          <w:szCs w:val="25"/>
        </w:rPr>
        <w:t>с</w:t>
      </w:r>
      <w:r w:rsidRPr="007209C6" w:rsidR="003D03B2">
        <w:rPr>
          <w:rFonts w:ascii="Times New Roman" w:hAnsi="Times New Roman" w:cs="Times New Roman"/>
          <w:color w:val="000000"/>
          <w:sz w:val="25"/>
          <w:szCs w:val="25"/>
        </w:rPr>
        <w:t>плуата</w:t>
      </w:r>
      <w:r w:rsidRPr="007209C6" w:rsidR="0007175E">
        <w:rPr>
          <w:rFonts w:ascii="Times New Roman" w:hAnsi="Times New Roman" w:cs="Times New Roman"/>
          <w:color w:val="000000"/>
          <w:sz w:val="25"/>
          <w:szCs w:val="25"/>
        </w:rPr>
        <w:t>ц</w:t>
      </w:r>
      <w:r w:rsidRPr="007209C6" w:rsidR="003D03B2">
        <w:rPr>
          <w:rFonts w:ascii="Times New Roman" w:hAnsi="Times New Roman" w:cs="Times New Roman"/>
          <w:color w:val="000000"/>
          <w:sz w:val="25"/>
          <w:szCs w:val="25"/>
        </w:rPr>
        <w:t>ионном состоянии автомобильной дороги угрожающие безопасности дорожного жжения, о чем составлен акт о выявленных недостатках в эксплуатационном состоянии улично</w:t>
      </w:r>
      <w:r w:rsidRPr="007209C6" w:rsidR="0007175E">
        <w:rPr>
          <w:rFonts w:ascii="Times New Roman" w:hAnsi="Times New Roman" w:cs="Times New Roman"/>
          <w:color w:val="000000"/>
          <w:sz w:val="25"/>
          <w:szCs w:val="25"/>
        </w:rPr>
        <w:t>-дорожной</w:t>
      </w:r>
      <w:r w:rsidRPr="007209C6" w:rsidR="003D03B2">
        <w:rPr>
          <w:rFonts w:ascii="Times New Roman" w:hAnsi="Times New Roman" w:cs="Times New Roman"/>
          <w:color w:val="000000"/>
          <w:sz w:val="25"/>
          <w:szCs w:val="25"/>
        </w:rPr>
        <w:t xml:space="preserve"> сети от </w:t>
      </w:r>
      <w:r w:rsidRPr="007209C6" w:rsidR="00187553">
        <w:rPr>
          <w:rFonts w:ascii="Times New Roman" w:hAnsi="Times New Roman" w:cs="Times New Roman"/>
          <w:color w:val="000000"/>
          <w:sz w:val="25"/>
          <w:szCs w:val="25"/>
        </w:rPr>
        <w:t>ДАТА</w:t>
      </w:r>
      <w:r w:rsidRPr="007209C6" w:rsidR="003D03B2">
        <w:rPr>
          <w:rFonts w:ascii="Times New Roman" w:hAnsi="Times New Roman" w:cs="Times New Roman"/>
          <w:color w:val="000000"/>
          <w:sz w:val="25"/>
          <w:szCs w:val="25"/>
        </w:rPr>
        <w:t xml:space="preserve">, а именно вблизи пешеходного перехода, расположенного на улице </w:t>
      </w:r>
      <w:r w:rsidRPr="007209C6" w:rsidR="00187553">
        <w:rPr>
          <w:rFonts w:ascii="Times New Roman" w:hAnsi="Times New Roman" w:cs="Times New Roman"/>
          <w:color w:val="000000"/>
          <w:sz w:val="25"/>
          <w:szCs w:val="25"/>
        </w:rPr>
        <w:t>АДРЕС</w:t>
      </w:r>
      <w:r w:rsidRPr="007209C6" w:rsidR="003D03B2">
        <w:rPr>
          <w:rFonts w:ascii="Times New Roman" w:hAnsi="Times New Roman" w:cs="Times New Roman"/>
          <w:color w:val="000000"/>
          <w:sz w:val="25"/>
          <w:szCs w:val="25"/>
        </w:rPr>
        <w:t>, в нарушение</w:t>
      </w:r>
      <w:r w:rsidRPr="007209C6" w:rsidR="0007175E">
        <w:rPr>
          <w:rFonts w:ascii="Times New Roman" w:hAnsi="Times New Roman" w:cs="Times New Roman"/>
          <w:color w:val="000000"/>
          <w:sz w:val="25"/>
          <w:szCs w:val="25"/>
        </w:rPr>
        <w:t xml:space="preserve"> п. 5.2.4 ГОСТ </w:t>
      </w:r>
      <w:r w:rsidRPr="007209C6" w:rsidR="0007175E">
        <w:rPr>
          <w:rFonts w:ascii="Times New Roman" w:hAnsi="Times New Roman" w:cs="Times New Roman"/>
          <w:color w:val="000000"/>
          <w:sz w:val="25"/>
          <w:szCs w:val="25"/>
        </w:rPr>
        <w:t>Р</w:t>
      </w:r>
      <w:r w:rsidRPr="007209C6" w:rsidR="0007175E">
        <w:rPr>
          <w:rFonts w:ascii="Times New Roman" w:hAnsi="Times New Roman" w:cs="Times New Roman"/>
          <w:color w:val="000000"/>
          <w:sz w:val="25"/>
          <w:szCs w:val="25"/>
        </w:rPr>
        <w:t xml:space="preserve"> 50597-2017 «Требования к эксплуатационному состоянию, допустимому по условиям обеспечения безопасности дорожного движения. Методы контроля» на покрытии проезжей части имеется дефект в виде выбоины: длинной - 1,21 м, шириной - 0,59 м, глубиной - 0,145 м, площадью - 0,713 м</w:t>
      </w:r>
      <w:r w:rsidRPr="007209C6" w:rsidR="0007175E">
        <w:rPr>
          <w:rFonts w:ascii="Times New Roman" w:hAnsi="Times New Roman" w:cs="Times New Roman"/>
          <w:color w:val="000000"/>
          <w:sz w:val="25"/>
          <w:szCs w:val="25"/>
          <w:vertAlign w:val="superscript"/>
        </w:rPr>
        <w:t>2</w:t>
      </w:r>
      <w:r w:rsidRPr="007209C6" w:rsidR="0007175E">
        <w:rPr>
          <w:rFonts w:ascii="Times New Roman" w:hAnsi="Times New Roman" w:cs="Times New Roman"/>
          <w:color w:val="000000"/>
          <w:sz w:val="25"/>
          <w:szCs w:val="25"/>
        </w:rPr>
        <w:t>.</w:t>
      </w:r>
    </w:p>
    <w:p w:rsidR="00C945A4" w:rsidRPr="007209C6" w:rsidP="00CE3E7D">
      <w:pPr>
        <w:spacing w:after="0" w:line="240" w:lineRule="auto"/>
        <w:ind w:firstLine="540"/>
        <w:jc w:val="both"/>
        <w:rPr>
          <w:rFonts w:ascii="Times New Roman" w:eastAsia="Times New Roman" w:hAnsi="Times New Roman" w:cs="Times New Roman"/>
          <w:sz w:val="25"/>
          <w:szCs w:val="25"/>
          <w:lang w:eastAsia="ru-RU"/>
        </w:rPr>
      </w:pPr>
      <w:r w:rsidRPr="007209C6">
        <w:rPr>
          <w:rFonts w:ascii="Times New Roman" w:hAnsi="Times New Roman" w:cs="Times New Roman"/>
          <w:sz w:val="25"/>
          <w:szCs w:val="25"/>
        </w:rPr>
        <w:t xml:space="preserve">Представитель Администрации </w:t>
      </w:r>
      <w:r w:rsidRPr="007209C6" w:rsidR="009232F4">
        <w:rPr>
          <w:rFonts w:ascii="Times New Roman" w:eastAsia="Times New Roman" w:hAnsi="Times New Roman" w:cs="Times New Roman"/>
          <w:sz w:val="25"/>
          <w:szCs w:val="25"/>
          <w:lang w:eastAsia="ru-RU"/>
        </w:rPr>
        <w:t xml:space="preserve">вину </w:t>
      </w:r>
      <w:r w:rsidRPr="007209C6" w:rsidR="009232F4">
        <w:rPr>
          <w:rFonts w:ascii="Times New Roman" w:hAnsi="Times New Roman" w:cs="Times New Roman"/>
          <w:sz w:val="25"/>
          <w:szCs w:val="25"/>
        </w:rPr>
        <w:t xml:space="preserve">Администрации </w:t>
      </w:r>
      <w:r w:rsidRPr="007209C6" w:rsidR="009232F4">
        <w:rPr>
          <w:rFonts w:ascii="Times New Roman" w:eastAsia="Times New Roman" w:hAnsi="Times New Roman" w:cs="Times New Roman"/>
          <w:sz w:val="25"/>
          <w:szCs w:val="25"/>
          <w:lang w:eastAsia="ru-RU"/>
        </w:rPr>
        <w:t>в совершении административного правонарушения, предусмотренного ч. 1 ст. 12.34 КоАП РФ не признал</w:t>
      </w:r>
      <w:r w:rsidRPr="007209C6" w:rsidR="009232F4">
        <w:rPr>
          <w:rFonts w:ascii="Times New Roman" w:hAnsi="Times New Roman" w:cs="Times New Roman"/>
          <w:sz w:val="25"/>
          <w:szCs w:val="25"/>
        </w:rPr>
        <w:t>а</w:t>
      </w:r>
      <w:r w:rsidRPr="007209C6" w:rsidR="009232F4">
        <w:rPr>
          <w:rFonts w:ascii="Times New Roman" w:eastAsia="Times New Roman" w:hAnsi="Times New Roman" w:cs="Times New Roman"/>
          <w:sz w:val="25"/>
          <w:szCs w:val="25"/>
          <w:lang w:eastAsia="ru-RU"/>
        </w:rPr>
        <w:t>, представил</w:t>
      </w:r>
      <w:r w:rsidRPr="007209C6" w:rsidR="009232F4">
        <w:rPr>
          <w:rFonts w:ascii="Times New Roman" w:hAnsi="Times New Roman" w:cs="Times New Roman"/>
          <w:sz w:val="25"/>
          <w:szCs w:val="25"/>
        </w:rPr>
        <w:t>а</w:t>
      </w:r>
      <w:r w:rsidRPr="007209C6" w:rsidR="009232F4">
        <w:rPr>
          <w:rFonts w:ascii="Times New Roman" w:eastAsia="Times New Roman" w:hAnsi="Times New Roman" w:cs="Times New Roman"/>
          <w:sz w:val="25"/>
          <w:szCs w:val="25"/>
          <w:lang w:eastAsia="ru-RU"/>
        </w:rPr>
        <w:t xml:space="preserve"> суду письменное возражение относительно протокола об административном правонарушении, пояснил</w:t>
      </w:r>
      <w:r w:rsidRPr="007209C6" w:rsidR="009232F4">
        <w:rPr>
          <w:rFonts w:ascii="Times New Roman" w:hAnsi="Times New Roman" w:cs="Times New Roman"/>
          <w:sz w:val="25"/>
          <w:szCs w:val="25"/>
        </w:rPr>
        <w:t>а</w:t>
      </w:r>
      <w:r w:rsidRPr="007209C6" w:rsidR="009232F4">
        <w:rPr>
          <w:rFonts w:ascii="Times New Roman" w:eastAsia="Times New Roman" w:hAnsi="Times New Roman" w:cs="Times New Roman"/>
          <w:sz w:val="25"/>
          <w:szCs w:val="25"/>
          <w:lang w:eastAsia="ru-RU"/>
        </w:rPr>
        <w:t xml:space="preserve">, что </w:t>
      </w:r>
      <w:r w:rsidRPr="007209C6" w:rsidR="009232F4">
        <w:rPr>
          <w:rFonts w:ascii="Times New Roman" w:hAnsi="Times New Roman" w:cs="Times New Roman"/>
          <w:sz w:val="25"/>
          <w:szCs w:val="25"/>
        </w:rPr>
        <w:t xml:space="preserve">протокол Администрация не получала, отметила, что фактически административное расследование по делу не проводилось, что подтверждается определением </w:t>
      </w:r>
      <w:r w:rsidRPr="007209C6" w:rsidR="00417431">
        <w:rPr>
          <w:rFonts w:ascii="Times New Roman" w:hAnsi="Times New Roman" w:cs="Times New Roman"/>
          <w:sz w:val="25"/>
          <w:szCs w:val="25"/>
        </w:rPr>
        <w:t>НАИМЕНОВАНИЕ</w:t>
      </w:r>
      <w:r w:rsidRPr="007209C6" w:rsidR="009232F4">
        <w:rPr>
          <w:rFonts w:ascii="Times New Roman" w:hAnsi="Times New Roman" w:cs="Times New Roman"/>
          <w:sz w:val="25"/>
          <w:szCs w:val="25"/>
        </w:rPr>
        <w:t xml:space="preserve"> от </w:t>
      </w:r>
      <w:r w:rsidRPr="007209C6" w:rsidR="00417431">
        <w:rPr>
          <w:rFonts w:ascii="Times New Roman" w:hAnsi="Times New Roman" w:cs="Times New Roman"/>
          <w:sz w:val="25"/>
          <w:szCs w:val="25"/>
        </w:rPr>
        <w:t>ДАТА</w:t>
      </w:r>
      <w:r w:rsidRPr="007209C6" w:rsidR="009232F4">
        <w:rPr>
          <w:rFonts w:ascii="Times New Roman" w:hAnsi="Times New Roman" w:cs="Times New Roman"/>
          <w:sz w:val="25"/>
          <w:szCs w:val="25"/>
        </w:rPr>
        <w:t>, которым административное дело передано на рассмотрение мировому судье, в связи с чем считает</w:t>
      </w:r>
      <w:r w:rsidRPr="007209C6" w:rsidR="009232F4">
        <w:rPr>
          <w:rFonts w:ascii="Times New Roman" w:hAnsi="Times New Roman" w:cs="Times New Roman"/>
          <w:sz w:val="25"/>
          <w:szCs w:val="25"/>
        </w:rPr>
        <w:t xml:space="preserve">, что </w:t>
      </w:r>
      <w:r w:rsidRPr="007209C6">
        <w:rPr>
          <w:rFonts w:ascii="Times New Roman" w:hAnsi="Times New Roman" w:cs="Times New Roman"/>
          <w:sz w:val="25"/>
          <w:szCs w:val="25"/>
        </w:rPr>
        <w:t>протокол об административном правонарушении составлен с нарушением сроков предусмотренных ст. 28.5 КоАП РФ. П</w:t>
      </w:r>
      <w:r w:rsidRPr="007209C6">
        <w:rPr>
          <w:rFonts w:ascii="Times New Roman" w:eastAsia="Times New Roman" w:hAnsi="Times New Roman" w:cs="Times New Roman"/>
          <w:sz w:val="25"/>
          <w:szCs w:val="25"/>
          <w:lang w:eastAsia="ru-RU"/>
        </w:rPr>
        <w:t>росила производство по делу прекратить по данным основаниям.</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Выслушав представителя юридического лица Администрации, исследовав материалы дела, судья приходит к следующему выводу.</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В соответствии с частью 1 статьи 12.34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w:t>
      </w:r>
      <w:r w:rsidRPr="007209C6">
        <w:rPr>
          <w:rFonts w:ascii="Times New Roman" w:hAnsi="Times New Roman" w:cs="Times New Roman"/>
          <w:sz w:val="25"/>
          <w:szCs w:val="25"/>
        </w:rPr>
        <w:t>осуществлению временного ограничения или прекращения движения транспортных средств на отдельных участках дорог в случаях, если пользование</w:t>
      </w:r>
      <w:r w:rsidRPr="007209C6">
        <w:rPr>
          <w:rFonts w:ascii="Times New Roman" w:hAnsi="Times New Roman" w:cs="Times New Roman"/>
          <w:sz w:val="25"/>
          <w:szCs w:val="25"/>
        </w:rPr>
        <w:t xml:space="preserve">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 соответствии со ст. 2.1 КоАП РФ, административным правонарушением признается противоправное, виновное действие либо бездействие лица, за которое КоАП РФ или законами субъектов РФ об административных правонарушениях установлена административная ответственность.</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Бездействие юридического лица администрации </w:t>
      </w:r>
      <w:r w:rsidRPr="007209C6" w:rsidR="00C945A4">
        <w:rPr>
          <w:rFonts w:ascii="Times New Roman" w:hAnsi="Times New Roman" w:cs="Times New Roman"/>
          <w:sz w:val="25"/>
          <w:szCs w:val="25"/>
        </w:rPr>
        <w:t>Администрации</w:t>
      </w:r>
      <w:r w:rsidRPr="007209C6" w:rsidR="00C945A4">
        <w:rPr>
          <w:rFonts w:ascii="Times New Roman" w:hAnsi="Times New Roman" w:cs="Times New Roman"/>
          <w:sz w:val="25"/>
          <w:szCs w:val="25"/>
        </w:rPr>
        <w:t xml:space="preserve"> </w:t>
      </w:r>
      <w:r w:rsidRPr="007209C6">
        <w:rPr>
          <w:rFonts w:ascii="Times New Roman" w:hAnsi="Times New Roman" w:cs="Times New Roman"/>
          <w:sz w:val="25"/>
          <w:szCs w:val="25"/>
        </w:rPr>
        <w:t>образуют объективную сторону состава административного правонарушения, предусмотренного ч. 1 ст. 12.34 КРФ об АП.</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С субъективной стороны указанное административное правонарушение может быть совершено как умышленно, так и по неосторожности.</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 соответствии со ст. 3 Федерального закона от 10 декабря 1995 года N 196-ФЗ "О безопасности дорожного движения" основными принципами обеспечения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а также соблюдение интересов граждан, общества государства при обеспечении безопасности дорожного движения.</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 силу положений п. 12 ст. 3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w:t>
      </w:r>
      <w:r w:rsidRPr="007209C6">
        <w:rPr>
          <w:rFonts w:ascii="Times New Roman" w:hAnsi="Times New Roman" w:cs="Times New Roman"/>
          <w:sz w:val="25"/>
          <w:szCs w:val="25"/>
        </w:rPr>
        <w:t xml:space="preserve"> дорожного движения.</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 соответствии с частью 1 статьи 17 Федерального закона от 08 ноября 2007 года N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w:t>
      </w:r>
      <w:r w:rsidRPr="007209C6">
        <w:rPr>
          <w:rFonts w:ascii="Times New Roman" w:hAnsi="Times New Roman" w:cs="Times New Roman"/>
          <w:sz w:val="25"/>
          <w:szCs w:val="25"/>
        </w:rPr>
        <w:t xml:space="preserve"> бесперебойного движения транспортных средств по автомобильным дорогам и безопасных условий такого движения.</w:t>
      </w:r>
    </w:p>
    <w:p w:rsidR="00DB3F98" w:rsidRPr="007209C6" w:rsidP="00DB3F98">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"О Правилах дорожного движения",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w:t>
      </w:r>
      <w:r w:rsidRPr="007209C6">
        <w:rPr>
          <w:rFonts w:ascii="Times New Roman" w:hAnsi="Times New Roman" w:cs="Times New Roman"/>
          <w:sz w:val="25"/>
          <w:szCs w:val="25"/>
        </w:rPr>
        <w:t xml:space="preserve">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CE3E7D" w:rsidRPr="007209C6" w:rsidP="00DB3F98">
      <w:pPr>
        <w:spacing w:after="0" w:line="240" w:lineRule="auto"/>
        <w:ind w:firstLine="709"/>
        <w:jc w:val="both"/>
        <w:rPr>
          <w:rFonts w:ascii="Times New Roman" w:eastAsia="Times New Roman" w:hAnsi="Times New Roman"/>
          <w:sz w:val="25"/>
          <w:szCs w:val="25"/>
          <w:lang w:eastAsia="ru-RU"/>
        </w:rPr>
      </w:pPr>
      <w:r w:rsidRPr="007209C6">
        <w:rPr>
          <w:rFonts w:ascii="Times New Roman" w:eastAsia="Times New Roman" w:hAnsi="Times New Roman"/>
          <w:sz w:val="25"/>
          <w:szCs w:val="25"/>
          <w:lang w:eastAsia="ru-RU"/>
        </w:rPr>
        <w:t xml:space="preserve">Согласно п. 5.2.4 ГОСТ </w:t>
      </w:r>
      <w:r w:rsidRPr="007209C6">
        <w:rPr>
          <w:rFonts w:ascii="Times New Roman" w:eastAsia="Times New Roman" w:hAnsi="Times New Roman"/>
          <w:sz w:val="25"/>
          <w:szCs w:val="25"/>
          <w:lang w:eastAsia="ru-RU"/>
        </w:rPr>
        <w:t>Р</w:t>
      </w:r>
      <w:r w:rsidRPr="007209C6">
        <w:rPr>
          <w:rFonts w:ascii="Times New Roman" w:eastAsia="Times New Roman" w:hAnsi="Times New Roman"/>
          <w:sz w:val="25"/>
          <w:szCs w:val="25"/>
          <w:lang w:eastAsia="ru-RU"/>
        </w:rPr>
        <w:t xml:space="preserve"> 50597-2017, покрытие проезжей части не должно иметь дефектов в виде выбоин, просадок, проломов, колей и иных повреждений (), устранение которых осуществляют в сроки, приведенные в таблице 5.3.</w:t>
      </w:r>
    </w:p>
    <w:p w:rsidR="00CE3E7D" w:rsidRPr="007209C6" w:rsidP="00DB3F98">
      <w:pPr>
        <w:spacing w:after="0" w:line="240" w:lineRule="auto"/>
        <w:ind w:firstLine="709"/>
        <w:jc w:val="both"/>
        <w:rPr>
          <w:rFonts w:ascii="Times New Roman" w:eastAsia="Times New Roman" w:hAnsi="Times New Roman"/>
          <w:sz w:val="25"/>
          <w:szCs w:val="25"/>
          <w:lang w:eastAsia="ru-RU"/>
        </w:rPr>
      </w:pPr>
      <w:r w:rsidRPr="007209C6">
        <w:rPr>
          <w:rFonts w:ascii="Times New Roman" w:eastAsia="Times New Roman" w:hAnsi="Times New Roman"/>
          <w:sz w:val="25"/>
          <w:szCs w:val="25"/>
          <w:lang w:eastAsia="ru-RU"/>
        </w:rPr>
        <w:t xml:space="preserve">В таблице А.1 приложения А ГОСТ </w:t>
      </w:r>
      <w:r w:rsidRPr="007209C6">
        <w:rPr>
          <w:rFonts w:ascii="Times New Roman" w:eastAsia="Times New Roman" w:hAnsi="Times New Roman"/>
          <w:sz w:val="25"/>
          <w:szCs w:val="25"/>
          <w:lang w:eastAsia="ru-RU"/>
        </w:rPr>
        <w:t>Р</w:t>
      </w:r>
      <w:r w:rsidRPr="007209C6">
        <w:rPr>
          <w:rFonts w:ascii="Times New Roman" w:eastAsia="Times New Roman" w:hAnsi="Times New Roman"/>
          <w:sz w:val="25"/>
          <w:szCs w:val="25"/>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CE3E7D" w:rsidRPr="007209C6" w:rsidP="00DB3F98">
      <w:pPr>
        <w:spacing w:after="0" w:line="240" w:lineRule="auto"/>
        <w:ind w:firstLine="709"/>
        <w:jc w:val="both"/>
        <w:rPr>
          <w:rFonts w:ascii="Times New Roman" w:eastAsia="Times New Roman" w:hAnsi="Times New Roman"/>
          <w:sz w:val="25"/>
          <w:szCs w:val="25"/>
          <w:lang w:eastAsia="ru-RU"/>
        </w:rPr>
      </w:pPr>
      <w:r w:rsidRPr="007209C6">
        <w:rPr>
          <w:rFonts w:ascii="Times New Roman" w:eastAsia="Times New Roman" w:hAnsi="Times New Roman"/>
          <w:sz w:val="25"/>
          <w:szCs w:val="25"/>
          <w:lang w:eastAsia="ru-RU"/>
        </w:rPr>
        <w:t xml:space="preserve">Таблицей 5.3 ГОСТ </w:t>
      </w:r>
      <w:r w:rsidRPr="007209C6">
        <w:rPr>
          <w:rFonts w:ascii="Times New Roman" w:eastAsia="Times New Roman" w:hAnsi="Times New Roman"/>
          <w:sz w:val="25"/>
          <w:szCs w:val="25"/>
          <w:lang w:eastAsia="ru-RU"/>
        </w:rPr>
        <w:t>Р</w:t>
      </w:r>
      <w:r w:rsidRPr="007209C6">
        <w:rPr>
          <w:rFonts w:ascii="Times New Roman" w:eastAsia="Times New Roman" w:hAnsi="Times New Roman"/>
          <w:sz w:val="25"/>
          <w:szCs w:val="25"/>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кв.м. или более - от 1 суток до 12 суток, в зависимости от категории дороги.</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Как установлено в судебном заседании, </w:t>
      </w:r>
      <w:r w:rsidRPr="007209C6" w:rsidR="006939E4">
        <w:rPr>
          <w:rFonts w:ascii="Times New Roman" w:hAnsi="Times New Roman" w:cs="Times New Roman"/>
          <w:sz w:val="25"/>
          <w:szCs w:val="25"/>
        </w:rPr>
        <w:t>ДАТА</w:t>
      </w:r>
      <w:r w:rsidRPr="007209C6">
        <w:rPr>
          <w:rFonts w:ascii="Times New Roman" w:hAnsi="Times New Roman" w:cs="Times New Roman"/>
          <w:sz w:val="25"/>
          <w:szCs w:val="25"/>
        </w:rPr>
        <w:t xml:space="preserve"> в </w:t>
      </w:r>
      <w:r w:rsidRPr="007209C6" w:rsidR="006939E4">
        <w:rPr>
          <w:rFonts w:ascii="Times New Roman" w:hAnsi="Times New Roman" w:cs="Times New Roman"/>
          <w:sz w:val="25"/>
          <w:szCs w:val="25"/>
        </w:rPr>
        <w:t>ВРЕМЯ</w:t>
      </w:r>
      <w:r w:rsidRPr="007209C6">
        <w:rPr>
          <w:rFonts w:ascii="Times New Roman" w:hAnsi="Times New Roman" w:cs="Times New Roman"/>
          <w:sz w:val="25"/>
          <w:szCs w:val="25"/>
        </w:rPr>
        <w:t xml:space="preserve"> при обследовании сотрудниками ГИБДД </w:t>
      </w:r>
      <w:r w:rsidRPr="007209C6" w:rsidR="00CE17DA">
        <w:rPr>
          <w:rFonts w:ascii="Times New Roman" w:hAnsi="Times New Roman" w:cs="Times New Roman"/>
          <w:sz w:val="25"/>
          <w:szCs w:val="25"/>
        </w:rPr>
        <w:t xml:space="preserve">места совершения ДТП по </w:t>
      </w:r>
      <w:r w:rsidRPr="007209C6" w:rsidR="00981F76">
        <w:rPr>
          <w:rFonts w:ascii="Times New Roman" w:hAnsi="Times New Roman" w:cs="Times New Roman"/>
          <w:sz w:val="25"/>
          <w:szCs w:val="25"/>
        </w:rPr>
        <w:t xml:space="preserve">АДРЕС </w:t>
      </w:r>
      <w:r w:rsidRPr="007209C6" w:rsidR="00E91363">
        <w:rPr>
          <w:rFonts w:ascii="Times New Roman" w:hAnsi="Times New Roman" w:cs="Times New Roman"/>
          <w:sz w:val="25"/>
          <w:szCs w:val="25"/>
        </w:rPr>
        <w:t>на покрытии проезжей части обнаружен дефект в виде выбоины длиной – 1,21м, шириной - 0,59 м, глубиной – 0,145 м, площадью 0,713 м</w:t>
      </w:r>
      <w:r w:rsidRPr="007209C6" w:rsidR="00E91363">
        <w:rPr>
          <w:rFonts w:ascii="Times New Roman" w:hAnsi="Times New Roman" w:cs="Times New Roman"/>
          <w:sz w:val="25"/>
          <w:szCs w:val="25"/>
          <w:vertAlign w:val="superscript"/>
        </w:rPr>
        <w:t>2</w:t>
      </w:r>
      <w:r w:rsidRPr="007209C6">
        <w:rPr>
          <w:rFonts w:ascii="Times New Roman" w:hAnsi="Times New Roman" w:cs="Times New Roman"/>
          <w:sz w:val="25"/>
          <w:szCs w:val="25"/>
        </w:rPr>
        <w:t>, что нарушает требования п. п. 5.2.4 ГОСТ 50597-2017, а так же ФЗN 196-ФЗ от 10.12.1995 года "О безопасности дорожного движения", ФЗ N 257-ФЗ от 08.11.2007 года "Об автомобильных дорогах и о дорожной деятельности в РФ и о внесении изменений в отдельные законодательные акты Российской Федерации", п. 13 Основных положений ПДД РФ.</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Данный факт явился результатом несоблюдения требований по обеспечению безопасности дорожного движения при содержании дорог, и явилось угрозой безопасности дорожного движения.</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ДАТА</w:t>
      </w:r>
      <w:r w:rsidRPr="007209C6" w:rsidR="003D03B2">
        <w:rPr>
          <w:rFonts w:ascii="Times New Roman" w:hAnsi="Times New Roman" w:cs="Times New Roman"/>
          <w:sz w:val="25"/>
          <w:szCs w:val="25"/>
        </w:rPr>
        <w:t xml:space="preserve"> по факту данного нарушения </w:t>
      </w:r>
      <w:r w:rsidRPr="007209C6">
        <w:rPr>
          <w:rFonts w:ascii="Times New Roman" w:hAnsi="Times New Roman" w:cs="Times New Roman"/>
          <w:sz w:val="25"/>
          <w:szCs w:val="25"/>
        </w:rPr>
        <w:t>ФИО3</w:t>
      </w:r>
      <w:r w:rsidRPr="007209C6" w:rsidR="003D03B2">
        <w:rPr>
          <w:rFonts w:ascii="Times New Roman" w:hAnsi="Times New Roman" w:cs="Times New Roman"/>
          <w:sz w:val="25"/>
          <w:szCs w:val="25"/>
        </w:rPr>
        <w:t xml:space="preserve">, составлен протокол об административном правонарушении </w:t>
      </w:r>
      <w:r w:rsidRPr="007209C6">
        <w:rPr>
          <w:rFonts w:ascii="Times New Roman" w:hAnsi="Times New Roman" w:cs="Times New Roman"/>
          <w:sz w:val="25"/>
          <w:szCs w:val="25"/>
        </w:rPr>
        <w:t>СЕРИЯ</w:t>
      </w:r>
      <w:r w:rsidRPr="007209C6" w:rsidR="003D03B2">
        <w:rPr>
          <w:rFonts w:ascii="Times New Roman" w:hAnsi="Times New Roman" w:cs="Times New Roman"/>
          <w:sz w:val="25"/>
          <w:szCs w:val="25"/>
        </w:rPr>
        <w:t>, предусмотренном частью 1 статьи 12.34 Кодекса Российской Федерации об административных правонарушениях.</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Объективная сторона правонарушения, ответственность за которое предусмотрена ч. 1 ст. 12.34 КоАП РФ, заключается в несоблюдении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w:t>
      </w:r>
      <w:r w:rsidRPr="007209C6">
        <w:rPr>
          <w:rFonts w:ascii="Times New Roman" w:hAnsi="Times New Roman" w:cs="Times New Roman"/>
          <w:sz w:val="25"/>
          <w:szCs w:val="25"/>
        </w:rPr>
        <w:t>, если пользование такими участками угрожает безопасности дорожного движения.</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Пунктом 2 статьи 12 Закона N 196-ФЗ "О безопасности дорожного движения" от 10.12.1995 установлено,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8E58E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 соответствии с частью 4 статьи 14 Федерального закона от 06.10.2003 №131-Ф3 «Об общих принципах местного самоуправления в Российской Федерации», кроме всего прочего, относятся вопросы местного значения, предусмотренные частью 1 статьи 14 Федерального закона от 06.10.2003 №131-Ф3 для городских селений, не отнесенные к вопросам местного значения сельских поселений в соответствии с частью 3 статьи 14 Федерального закона от 06.10.2003 №131-Ф3</w:t>
      </w:r>
      <w:r w:rsidRPr="007209C6">
        <w:rPr>
          <w:rFonts w:ascii="Times New Roman" w:hAnsi="Times New Roman" w:cs="Times New Roman"/>
          <w:sz w:val="25"/>
          <w:szCs w:val="25"/>
        </w:rPr>
        <w:t xml:space="preserve">, а именно осуществление дорожной деятельности на территориях сельских поселений. </w:t>
      </w:r>
    </w:p>
    <w:p w:rsidR="008E58E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 соответствии с ч. 4 ст. 6 Федерального закона от 10.12.1996 №196-ФЗ «О безопасности дорожного движения», к полномочиям органов местного самоуправления муниципального района в области обеспечения безопасности дорожного движения, отнесены осуществление мероприятий по обеспечению безопасности дорожного движения,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w:t>
      </w:r>
      <w:r w:rsidRPr="007209C6">
        <w:rPr>
          <w:rFonts w:ascii="Times New Roman" w:hAnsi="Times New Roman" w:cs="Times New Roman"/>
          <w:sz w:val="25"/>
          <w:szCs w:val="25"/>
        </w:rPr>
        <w:t xml:space="preserve"> сети, в границах населенных пунктов сельских поселений при осуществлении дорожной деятельности, в целях обеспечения безопасности дорожного движения, если иное не установлено законом субъекта Российской Федерации</w:t>
      </w:r>
    </w:p>
    <w:p w:rsidR="008E58E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Законом Республики Крым от 28.10.2020 №122-ЗРК/2020 «О перераспределении отдельных полномочий в области осуществления дорожной деятельности (по проектированию, строительству, реконструкции, капитальному ремонту, ремонту автомобильных дорог) между органами мес</w:t>
      </w:r>
      <w:r w:rsidRPr="007209C6" w:rsidR="00133C2E">
        <w:rPr>
          <w:rFonts w:ascii="Times New Roman" w:hAnsi="Times New Roman" w:cs="Times New Roman"/>
          <w:sz w:val="25"/>
          <w:szCs w:val="25"/>
        </w:rPr>
        <w:t>т</w:t>
      </w:r>
      <w:r w:rsidRPr="007209C6">
        <w:rPr>
          <w:rFonts w:ascii="Times New Roman" w:hAnsi="Times New Roman" w:cs="Times New Roman"/>
          <w:sz w:val="25"/>
          <w:szCs w:val="25"/>
        </w:rPr>
        <w:t>ног</w:t>
      </w:r>
      <w:r w:rsidRPr="007209C6" w:rsidR="00133C2E">
        <w:rPr>
          <w:rFonts w:ascii="Times New Roman" w:hAnsi="Times New Roman" w:cs="Times New Roman"/>
          <w:sz w:val="25"/>
          <w:szCs w:val="25"/>
        </w:rPr>
        <w:t>о</w:t>
      </w:r>
      <w:r w:rsidRPr="007209C6">
        <w:rPr>
          <w:rFonts w:ascii="Times New Roman" w:hAnsi="Times New Roman" w:cs="Times New Roman"/>
          <w:sz w:val="25"/>
          <w:szCs w:val="25"/>
        </w:rPr>
        <w:t xml:space="preserve"> самоуправления муниципальных образований в Республике Крым и органами государственной влас</w:t>
      </w:r>
      <w:r w:rsidRPr="007209C6" w:rsidR="00133C2E">
        <w:rPr>
          <w:rFonts w:ascii="Times New Roman" w:hAnsi="Times New Roman" w:cs="Times New Roman"/>
          <w:sz w:val="25"/>
          <w:szCs w:val="25"/>
        </w:rPr>
        <w:t>ти</w:t>
      </w:r>
      <w:r w:rsidRPr="007209C6">
        <w:rPr>
          <w:rFonts w:ascii="Times New Roman" w:hAnsi="Times New Roman" w:cs="Times New Roman"/>
          <w:sz w:val="25"/>
          <w:szCs w:val="25"/>
        </w:rPr>
        <w:t xml:space="preserve"> Республики Крым»</w:t>
      </w:r>
      <w:r w:rsidRPr="007209C6" w:rsidR="00DB3F98">
        <w:rPr>
          <w:rFonts w:ascii="Times New Roman" w:hAnsi="Times New Roman" w:cs="Times New Roman"/>
          <w:sz w:val="25"/>
          <w:szCs w:val="25"/>
        </w:rPr>
        <w:t xml:space="preserve">, вступившего в </w:t>
      </w:r>
      <w:r w:rsidRPr="007209C6">
        <w:rPr>
          <w:rFonts w:ascii="Times New Roman" w:hAnsi="Times New Roman" w:cs="Times New Roman"/>
          <w:sz w:val="25"/>
          <w:szCs w:val="25"/>
        </w:rPr>
        <w:t>силу с 01.01.2021, перераспределены отдельные полномочия в области осуществления дорожной деятельности (по проектированию, строительству, реконструкции, капитальному ремонту, ремонту</w:t>
      </w:r>
      <w:r w:rsidRPr="007209C6">
        <w:rPr>
          <w:rFonts w:ascii="Times New Roman" w:hAnsi="Times New Roman" w:cs="Times New Roman"/>
          <w:sz w:val="25"/>
          <w:szCs w:val="25"/>
        </w:rPr>
        <w:t xml:space="preserve"> автомобильных дорог) между органами местного самоуправления муниципальных образований </w:t>
      </w:r>
      <w:r w:rsidRPr="007209C6" w:rsidR="00133C2E">
        <w:rPr>
          <w:rFonts w:ascii="Times New Roman" w:hAnsi="Times New Roman" w:cs="Times New Roman"/>
          <w:sz w:val="25"/>
          <w:szCs w:val="25"/>
        </w:rPr>
        <w:t>в</w:t>
      </w:r>
      <w:r w:rsidRPr="007209C6">
        <w:rPr>
          <w:rStyle w:val="75pt0pt"/>
          <w:rFonts w:eastAsiaTheme="minorHAnsi"/>
          <w:sz w:val="25"/>
          <w:szCs w:val="25"/>
        </w:rPr>
        <w:t xml:space="preserve"> </w:t>
      </w:r>
      <w:r w:rsidRPr="007209C6">
        <w:rPr>
          <w:rFonts w:ascii="Times New Roman" w:hAnsi="Times New Roman" w:cs="Times New Roman"/>
          <w:sz w:val="25"/>
          <w:szCs w:val="25"/>
        </w:rPr>
        <w:t>Республике Крым и органами государственной власти Республики Крым.</w:t>
      </w:r>
    </w:p>
    <w:p w:rsidR="008E58E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В соответствии со ст. 2 и ст. 3 Закона Республики Крым от 28.10.2020 №122-ЗРК/2020 органом государственной власти Республики Крым, уполномоченным на осуществление полномочий </w:t>
      </w:r>
      <w:r w:rsidRPr="007209C6" w:rsidR="00133C2E">
        <w:rPr>
          <w:rFonts w:ascii="Times New Roman" w:hAnsi="Times New Roman" w:cs="Times New Roman"/>
          <w:sz w:val="25"/>
          <w:szCs w:val="25"/>
        </w:rPr>
        <w:t>по</w:t>
      </w:r>
      <w:r w:rsidRPr="007209C6">
        <w:rPr>
          <w:rFonts w:ascii="Times New Roman" w:hAnsi="Times New Roman" w:cs="Times New Roman"/>
          <w:sz w:val="25"/>
          <w:szCs w:val="25"/>
        </w:rPr>
        <w:t xml:space="preserve"> проектированию, строительству, реконструкции, капитальному ремонту, ремонту автомобильных дорог, с 01.01.2021 является исполнительный орган государственной власти Республики Крым, проводящий государственную политику в транспортно-дорожном комплексе (Уполномоченный орган).</w:t>
      </w:r>
    </w:p>
    <w:p w:rsidR="008E58E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Вместе с тем, работы по осуществлению дорожной деятельности в области обеспечен безопасности дорожного движения по содержанию автомобильных дорог местного значения </w:t>
      </w:r>
      <w:r w:rsidRPr="007209C6" w:rsidR="00DB3F98">
        <w:rPr>
          <w:rFonts w:ascii="Times New Roman" w:hAnsi="Times New Roman" w:cs="Times New Roman"/>
          <w:sz w:val="25"/>
          <w:szCs w:val="25"/>
        </w:rPr>
        <w:t>в г</w:t>
      </w:r>
      <w:r w:rsidRPr="007209C6">
        <w:rPr>
          <w:rFonts w:ascii="Times New Roman" w:hAnsi="Times New Roman" w:cs="Times New Roman"/>
          <w:sz w:val="25"/>
          <w:szCs w:val="25"/>
        </w:rPr>
        <w:t>раницах населенных пунктов поселения относ</w:t>
      </w:r>
      <w:r w:rsidRPr="007209C6" w:rsidR="00DB3F98">
        <w:rPr>
          <w:rFonts w:ascii="Times New Roman" w:hAnsi="Times New Roman" w:cs="Times New Roman"/>
          <w:sz w:val="25"/>
          <w:szCs w:val="25"/>
        </w:rPr>
        <w:t>я</w:t>
      </w:r>
      <w:r w:rsidRPr="007209C6">
        <w:rPr>
          <w:rFonts w:ascii="Times New Roman" w:hAnsi="Times New Roman" w:cs="Times New Roman"/>
          <w:sz w:val="25"/>
          <w:szCs w:val="25"/>
        </w:rPr>
        <w:t>тся к полномочиям органов мес</w:t>
      </w:r>
      <w:r w:rsidRPr="007209C6" w:rsidR="00133C2E">
        <w:rPr>
          <w:rFonts w:ascii="Times New Roman" w:hAnsi="Times New Roman" w:cs="Times New Roman"/>
          <w:sz w:val="25"/>
          <w:szCs w:val="25"/>
        </w:rPr>
        <w:t>т</w:t>
      </w:r>
      <w:r w:rsidRPr="007209C6">
        <w:rPr>
          <w:rFonts w:ascii="Times New Roman" w:hAnsi="Times New Roman" w:cs="Times New Roman"/>
          <w:sz w:val="25"/>
          <w:szCs w:val="25"/>
        </w:rPr>
        <w:t>ног</w:t>
      </w:r>
      <w:r w:rsidRPr="007209C6" w:rsidR="00133C2E">
        <w:rPr>
          <w:rFonts w:ascii="Times New Roman" w:hAnsi="Times New Roman" w:cs="Times New Roman"/>
          <w:sz w:val="25"/>
          <w:szCs w:val="25"/>
        </w:rPr>
        <w:t>о</w:t>
      </w:r>
      <w:r w:rsidRPr="007209C6">
        <w:rPr>
          <w:rFonts w:ascii="Times New Roman" w:hAnsi="Times New Roman" w:cs="Times New Roman"/>
          <w:sz w:val="25"/>
          <w:szCs w:val="25"/>
        </w:rPr>
        <w:t xml:space="preserve"> самоуправления муниципального района и выполнение работ, связанных с содержание автомобильных дорог местного значения в границах населенных пунктов поселения, являет</w:t>
      </w:r>
      <w:r w:rsidRPr="007209C6" w:rsidR="00DB3F98">
        <w:rPr>
          <w:rFonts w:ascii="Times New Roman" w:hAnsi="Times New Roman" w:cs="Times New Roman"/>
          <w:sz w:val="25"/>
          <w:szCs w:val="25"/>
        </w:rPr>
        <w:t>ся</w:t>
      </w:r>
      <w:r w:rsidRPr="007209C6">
        <w:rPr>
          <w:rFonts w:ascii="Times New Roman" w:hAnsi="Times New Roman" w:cs="Times New Roman"/>
          <w:sz w:val="25"/>
          <w:szCs w:val="25"/>
        </w:rPr>
        <w:t xml:space="preserve"> вопросом местного значения муниципального района</w:t>
      </w:r>
      <w:r w:rsidRPr="007209C6" w:rsidR="00133C2E">
        <w:rPr>
          <w:rFonts w:ascii="Times New Roman" w:hAnsi="Times New Roman" w:cs="Times New Roman"/>
          <w:sz w:val="25"/>
          <w:szCs w:val="25"/>
        </w:rPr>
        <w:t>.</w:t>
      </w:r>
    </w:p>
    <w:p w:rsidR="00DB3F98"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Исходя из положений приведенных норм и вышеприведенного пункта 13 Основных положений субъектами административного правонарушения, предусмотренного частью 1 статьи 12.34 Кодекса Российской Федерации об административных правонарушениях, являются должностные и юридические лица, ответственные за состояние дорог и дорожных сооружений.</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Данная норма не содержит указаний на исключительные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 Анализ приведенных выше правовых норм позволяет сделать вывод о том, что соответствующий орган местного самоуправления является лицом, ответственным за содержание дорог местного значения, в том числе и </w:t>
      </w:r>
      <w:r w:rsidRPr="007209C6">
        <w:rPr>
          <w:rFonts w:ascii="Times New Roman" w:hAnsi="Times New Roman" w:cs="Times New Roman"/>
          <w:sz w:val="25"/>
          <w:szCs w:val="25"/>
        </w:rPr>
        <w:t>в</w:t>
      </w:r>
      <w:r w:rsidRPr="007209C6">
        <w:rPr>
          <w:rFonts w:ascii="Times New Roman" w:hAnsi="Times New Roman" w:cs="Times New Roman"/>
          <w:sz w:val="25"/>
          <w:szCs w:val="25"/>
        </w:rPr>
        <w:t xml:space="preserve"> части контроля за выполнением мероприятий по содержанию автомобильных дорог общего пользования местного значения</w:t>
      </w:r>
      <w:r w:rsidRPr="007209C6" w:rsidR="00E01E3B">
        <w:rPr>
          <w:rFonts w:ascii="Times New Roman" w:hAnsi="Times New Roman" w:cs="Times New Roman"/>
          <w:sz w:val="25"/>
          <w:szCs w:val="25"/>
        </w:rPr>
        <w:t xml:space="preserve"> в границах населенных пунктов поселения</w:t>
      </w:r>
      <w:r w:rsidRPr="007209C6">
        <w:rPr>
          <w:rFonts w:ascii="Times New Roman" w:hAnsi="Times New Roman" w:cs="Times New Roman"/>
          <w:sz w:val="25"/>
          <w:szCs w:val="25"/>
        </w:rPr>
        <w:t>.</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Факт совершения Администрацией указанного административного правонарушения подтвержден собранными по делу доказательствами:</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протоколом </w:t>
      </w:r>
      <w:r w:rsidRPr="007209C6" w:rsidR="00F374E5">
        <w:rPr>
          <w:rFonts w:ascii="Times New Roman" w:hAnsi="Times New Roman" w:cs="Times New Roman"/>
          <w:sz w:val="25"/>
          <w:szCs w:val="25"/>
        </w:rPr>
        <w:t>СЕРИЯ</w:t>
      </w:r>
      <w:r w:rsidRPr="007209C6">
        <w:rPr>
          <w:rFonts w:ascii="Times New Roman" w:hAnsi="Times New Roman" w:cs="Times New Roman"/>
          <w:sz w:val="25"/>
          <w:szCs w:val="25"/>
        </w:rPr>
        <w:t xml:space="preserve"> об административном правонарушении </w:t>
      </w:r>
      <w:r w:rsidRPr="007209C6">
        <w:rPr>
          <w:rFonts w:ascii="Times New Roman" w:hAnsi="Times New Roman" w:cs="Times New Roman"/>
          <w:sz w:val="25"/>
          <w:szCs w:val="25"/>
        </w:rPr>
        <w:t>от</w:t>
      </w:r>
      <w:r w:rsidRPr="007209C6">
        <w:rPr>
          <w:rFonts w:ascii="Times New Roman" w:hAnsi="Times New Roman" w:cs="Times New Roman"/>
          <w:sz w:val="25"/>
          <w:szCs w:val="25"/>
        </w:rPr>
        <w:t xml:space="preserve"> </w:t>
      </w:r>
      <w:r w:rsidRPr="007209C6" w:rsidR="00F374E5">
        <w:rPr>
          <w:rFonts w:ascii="Times New Roman" w:hAnsi="Times New Roman" w:cs="Times New Roman"/>
          <w:sz w:val="25"/>
          <w:szCs w:val="25"/>
        </w:rPr>
        <w:t>ДАТА</w:t>
      </w:r>
      <w:r w:rsidRPr="007209C6">
        <w:rPr>
          <w:rFonts w:ascii="Times New Roman" w:hAnsi="Times New Roman" w:cs="Times New Roman"/>
          <w:sz w:val="25"/>
          <w:szCs w:val="25"/>
        </w:rPr>
        <w:t>;</w:t>
      </w:r>
    </w:p>
    <w:p w:rsidR="00203CE5"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определением о возбуждении дела об административном правонарушении и проведении административного расследования </w:t>
      </w:r>
      <w:r w:rsidRPr="007209C6" w:rsidR="00F374E5">
        <w:rPr>
          <w:rFonts w:ascii="Times New Roman" w:hAnsi="Times New Roman" w:cs="Times New Roman"/>
          <w:sz w:val="25"/>
          <w:szCs w:val="25"/>
        </w:rPr>
        <w:t>СЕРИЯ</w:t>
      </w:r>
      <w:r w:rsidRPr="007209C6">
        <w:rPr>
          <w:rFonts w:ascii="Times New Roman" w:hAnsi="Times New Roman" w:cs="Times New Roman"/>
          <w:sz w:val="25"/>
          <w:szCs w:val="25"/>
        </w:rPr>
        <w:t xml:space="preserve"> </w:t>
      </w:r>
      <w:r w:rsidRPr="007209C6">
        <w:rPr>
          <w:rFonts w:ascii="Times New Roman" w:hAnsi="Times New Roman" w:cs="Times New Roman"/>
          <w:sz w:val="25"/>
          <w:szCs w:val="25"/>
        </w:rPr>
        <w:t>от</w:t>
      </w:r>
      <w:r w:rsidRPr="007209C6">
        <w:rPr>
          <w:rFonts w:ascii="Times New Roman" w:hAnsi="Times New Roman" w:cs="Times New Roman"/>
          <w:sz w:val="25"/>
          <w:szCs w:val="25"/>
        </w:rPr>
        <w:t xml:space="preserve"> </w:t>
      </w:r>
      <w:r w:rsidRPr="007209C6" w:rsidR="00F374E5">
        <w:rPr>
          <w:rFonts w:ascii="Times New Roman" w:hAnsi="Times New Roman" w:cs="Times New Roman"/>
          <w:sz w:val="25"/>
          <w:szCs w:val="25"/>
        </w:rPr>
        <w:t>ДАТА</w:t>
      </w:r>
      <w:r w:rsidRPr="007209C6">
        <w:rPr>
          <w:rFonts w:ascii="Times New Roman" w:hAnsi="Times New Roman" w:cs="Times New Roman"/>
          <w:sz w:val="25"/>
          <w:szCs w:val="25"/>
        </w:rPr>
        <w:t>;</w:t>
      </w:r>
    </w:p>
    <w:p w:rsidR="00E01E3B"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актом о выявленных недостатках в эксплуатационном состоянии автомобильной дороги (улицы), железнодорожного переезда </w:t>
      </w:r>
      <w:r w:rsidRPr="007209C6">
        <w:rPr>
          <w:rFonts w:ascii="Times New Roman" w:hAnsi="Times New Roman" w:cs="Times New Roman"/>
          <w:sz w:val="25"/>
          <w:szCs w:val="25"/>
        </w:rPr>
        <w:t>от</w:t>
      </w:r>
      <w:r w:rsidRPr="007209C6">
        <w:rPr>
          <w:rFonts w:ascii="Times New Roman" w:hAnsi="Times New Roman" w:cs="Times New Roman"/>
          <w:sz w:val="25"/>
          <w:szCs w:val="25"/>
        </w:rPr>
        <w:t xml:space="preserve"> </w:t>
      </w:r>
      <w:r w:rsidRPr="007209C6" w:rsidR="00F374E5">
        <w:rPr>
          <w:rFonts w:ascii="Times New Roman" w:hAnsi="Times New Roman" w:cs="Times New Roman"/>
          <w:sz w:val="25"/>
          <w:szCs w:val="25"/>
        </w:rPr>
        <w:t>ДАТА</w:t>
      </w:r>
      <w:r w:rsidRPr="007209C6" w:rsidR="002F5EE0">
        <w:rPr>
          <w:rFonts w:ascii="Times New Roman" w:hAnsi="Times New Roman" w:cs="Times New Roman"/>
          <w:sz w:val="25"/>
          <w:szCs w:val="25"/>
        </w:rPr>
        <w:t>, с приложением фотоматериалов</w:t>
      </w:r>
      <w:r w:rsidRPr="007209C6">
        <w:rPr>
          <w:rFonts w:ascii="Times New Roman" w:hAnsi="Times New Roman" w:cs="Times New Roman"/>
          <w:sz w:val="25"/>
          <w:szCs w:val="25"/>
        </w:rPr>
        <w:t>;</w:t>
      </w:r>
    </w:p>
    <w:p w:rsidR="00E01E3B"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предписанием об устранении повреждения покрытия проезжей части </w:t>
      </w:r>
      <w:r w:rsidRPr="007209C6">
        <w:rPr>
          <w:rFonts w:ascii="Times New Roman" w:hAnsi="Times New Roman" w:cs="Times New Roman"/>
          <w:sz w:val="25"/>
          <w:szCs w:val="25"/>
        </w:rPr>
        <w:t>от</w:t>
      </w:r>
      <w:r w:rsidRPr="007209C6">
        <w:rPr>
          <w:rFonts w:ascii="Times New Roman" w:hAnsi="Times New Roman" w:cs="Times New Roman"/>
          <w:sz w:val="25"/>
          <w:szCs w:val="25"/>
        </w:rPr>
        <w:t xml:space="preserve"> </w:t>
      </w:r>
      <w:r w:rsidRPr="007209C6" w:rsidR="00F374E5">
        <w:rPr>
          <w:rFonts w:ascii="Times New Roman" w:hAnsi="Times New Roman" w:cs="Times New Roman"/>
          <w:sz w:val="25"/>
          <w:szCs w:val="25"/>
        </w:rPr>
        <w:t>ДАТА</w:t>
      </w:r>
      <w:r w:rsidRPr="007209C6">
        <w:rPr>
          <w:rFonts w:ascii="Times New Roman" w:hAnsi="Times New Roman" w:cs="Times New Roman"/>
          <w:sz w:val="25"/>
          <w:szCs w:val="25"/>
        </w:rPr>
        <w:t>;</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рапортом сотрудника полиции от </w:t>
      </w:r>
      <w:r w:rsidRPr="007209C6" w:rsidR="00F374E5">
        <w:rPr>
          <w:rFonts w:ascii="Times New Roman" w:hAnsi="Times New Roman" w:cs="Times New Roman"/>
          <w:sz w:val="25"/>
          <w:szCs w:val="25"/>
        </w:rPr>
        <w:t>ДАТА</w:t>
      </w:r>
      <w:r w:rsidRPr="007209C6" w:rsidR="003B6641">
        <w:rPr>
          <w:rFonts w:ascii="Times New Roman" w:hAnsi="Times New Roman" w:cs="Times New Roman"/>
          <w:sz w:val="25"/>
          <w:szCs w:val="25"/>
        </w:rPr>
        <w:t xml:space="preserve"> в </w:t>
      </w:r>
      <w:r w:rsidRPr="007209C6" w:rsidR="00F374E5">
        <w:rPr>
          <w:rFonts w:ascii="Times New Roman" w:hAnsi="Times New Roman" w:cs="Times New Roman"/>
          <w:sz w:val="25"/>
          <w:szCs w:val="25"/>
        </w:rPr>
        <w:t>ВРЕМЯ</w:t>
      </w:r>
      <w:r w:rsidRPr="007209C6">
        <w:rPr>
          <w:rFonts w:ascii="Times New Roman" w:hAnsi="Times New Roman" w:cs="Times New Roman"/>
          <w:sz w:val="25"/>
          <w:szCs w:val="25"/>
        </w:rPr>
        <w:t xml:space="preserve">, с фиксацией факта </w:t>
      </w:r>
      <w:r w:rsidRPr="007209C6" w:rsidR="003B6641">
        <w:rPr>
          <w:rFonts w:ascii="Times New Roman" w:hAnsi="Times New Roman" w:cs="Times New Roman"/>
          <w:sz w:val="25"/>
          <w:szCs w:val="25"/>
        </w:rPr>
        <w:t xml:space="preserve">ДТП без пострадавших </w:t>
      </w:r>
      <w:r w:rsidRPr="007209C6">
        <w:rPr>
          <w:rFonts w:ascii="Times New Roman" w:hAnsi="Times New Roman" w:cs="Times New Roman"/>
          <w:sz w:val="25"/>
          <w:szCs w:val="25"/>
        </w:rPr>
        <w:t xml:space="preserve">по </w:t>
      </w:r>
      <w:r w:rsidRPr="007209C6" w:rsidR="006420B4">
        <w:rPr>
          <w:rFonts w:ascii="Times New Roman" w:hAnsi="Times New Roman" w:cs="Times New Roman"/>
          <w:sz w:val="25"/>
          <w:szCs w:val="25"/>
        </w:rPr>
        <w:t>АДРЕС</w:t>
      </w:r>
      <w:r w:rsidRPr="007209C6" w:rsidR="003B6641">
        <w:rPr>
          <w:rFonts w:ascii="Times New Roman" w:hAnsi="Times New Roman" w:cs="Times New Roman"/>
          <w:sz w:val="25"/>
          <w:szCs w:val="25"/>
        </w:rPr>
        <w:t xml:space="preserve"> с участием </w:t>
      </w:r>
      <w:r w:rsidRPr="007209C6" w:rsidR="006420B4">
        <w:rPr>
          <w:rFonts w:ascii="Times New Roman" w:hAnsi="Times New Roman" w:cs="Times New Roman"/>
          <w:sz w:val="25"/>
          <w:szCs w:val="25"/>
        </w:rPr>
        <w:t>ФИО</w:t>
      </w:r>
      <w:r w:rsidRPr="007209C6" w:rsidR="006420B4">
        <w:rPr>
          <w:rFonts w:ascii="Times New Roman" w:hAnsi="Times New Roman" w:cs="Times New Roman"/>
          <w:sz w:val="25"/>
          <w:szCs w:val="25"/>
        </w:rPr>
        <w:t>1</w:t>
      </w:r>
      <w:r w:rsidRPr="007209C6">
        <w:rPr>
          <w:rFonts w:ascii="Times New Roman" w:hAnsi="Times New Roman" w:cs="Times New Roman"/>
          <w:sz w:val="25"/>
          <w:szCs w:val="25"/>
        </w:rPr>
        <w:t>;</w:t>
      </w:r>
    </w:p>
    <w:p w:rsidR="003B6641"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схемой места ДТП </w:t>
      </w:r>
      <w:r w:rsidRPr="007209C6">
        <w:rPr>
          <w:rFonts w:ascii="Times New Roman" w:hAnsi="Times New Roman" w:cs="Times New Roman"/>
          <w:sz w:val="25"/>
          <w:szCs w:val="25"/>
        </w:rPr>
        <w:t>от</w:t>
      </w:r>
      <w:r w:rsidRPr="007209C6">
        <w:rPr>
          <w:rFonts w:ascii="Times New Roman" w:hAnsi="Times New Roman" w:cs="Times New Roman"/>
          <w:sz w:val="25"/>
          <w:szCs w:val="25"/>
        </w:rPr>
        <w:t xml:space="preserve"> </w:t>
      </w:r>
      <w:r w:rsidRPr="007209C6" w:rsidR="006420B4">
        <w:rPr>
          <w:rFonts w:ascii="Times New Roman" w:hAnsi="Times New Roman" w:cs="Times New Roman"/>
          <w:sz w:val="25"/>
          <w:szCs w:val="25"/>
        </w:rPr>
        <w:t>ДАТА</w:t>
      </w:r>
      <w:r w:rsidRPr="007209C6">
        <w:rPr>
          <w:rFonts w:ascii="Times New Roman" w:hAnsi="Times New Roman" w:cs="Times New Roman"/>
          <w:sz w:val="25"/>
          <w:szCs w:val="25"/>
        </w:rPr>
        <w:t>;</w:t>
      </w:r>
    </w:p>
    <w:p w:rsidR="003B6641"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 письме</w:t>
      </w:r>
      <w:r w:rsidRPr="007209C6" w:rsidR="006420B4">
        <w:rPr>
          <w:rFonts w:ascii="Times New Roman" w:hAnsi="Times New Roman" w:cs="Times New Roman"/>
          <w:sz w:val="25"/>
          <w:szCs w:val="25"/>
        </w:rPr>
        <w:t>нными объяснениями потерпевшего</w:t>
      </w:r>
      <w:r w:rsidRPr="007209C6">
        <w:rPr>
          <w:rFonts w:ascii="Times New Roman" w:hAnsi="Times New Roman" w:cs="Times New Roman"/>
          <w:sz w:val="25"/>
          <w:szCs w:val="25"/>
        </w:rPr>
        <w:t xml:space="preserve"> </w:t>
      </w:r>
      <w:r w:rsidRPr="007209C6" w:rsidR="006420B4">
        <w:rPr>
          <w:rFonts w:ascii="Times New Roman" w:hAnsi="Times New Roman" w:cs="Times New Roman"/>
          <w:sz w:val="25"/>
          <w:szCs w:val="25"/>
        </w:rPr>
        <w:t>ФИО</w:t>
      </w:r>
      <w:r w:rsidRPr="007209C6" w:rsidR="006420B4">
        <w:rPr>
          <w:rFonts w:ascii="Times New Roman" w:hAnsi="Times New Roman" w:cs="Times New Roman"/>
          <w:sz w:val="25"/>
          <w:szCs w:val="25"/>
        </w:rPr>
        <w:t>1</w:t>
      </w:r>
      <w:r w:rsidRPr="007209C6">
        <w:rPr>
          <w:rFonts w:ascii="Times New Roman" w:hAnsi="Times New Roman" w:cs="Times New Roman"/>
          <w:sz w:val="25"/>
          <w:szCs w:val="25"/>
        </w:rPr>
        <w:t xml:space="preserve"> от </w:t>
      </w:r>
      <w:r w:rsidRPr="007209C6" w:rsidR="006420B4">
        <w:rPr>
          <w:rFonts w:ascii="Times New Roman" w:hAnsi="Times New Roman" w:cs="Times New Roman"/>
          <w:sz w:val="25"/>
          <w:szCs w:val="25"/>
        </w:rPr>
        <w:t>ДАТА</w:t>
      </w:r>
      <w:r w:rsidRPr="007209C6">
        <w:rPr>
          <w:rFonts w:ascii="Times New Roman" w:hAnsi="Times New Roman" w:cs="Times New Roman"/>
          <w:sz w:val="25"/>
          <w:szCs w:val="25"/>
        </w:rPr>
        <w:t>;</w:t>
      </w:r>
    </w:p>
    <w:p w:rsidR="003B6641"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рапортом сотрудника полиции от </w:t>
      </w:r>
      <w:r w:rsidRPr="007209C6" w:rsidR="006420B4">
        <w:rPr>
          <w:rFonts w:ascii="Times New Roman" w:hAnsi="Times New Roman" w:cs="Times New Roman"/>
          <w:sz w:val="25"/>
          <w:szCs w:val="25"/>
        </w:rPr>
        <w:t>ДАТА</w:t>
      </w:r>
      <w:r w:rsidRPr="007209C6">
        <w:rPr>
          <w:rFonts w:ascii="Times New Roman" w:hAnsi="Times New Roman" w:cs="Times New Roman"/>
          <w:sz w:val="25"/>
          <w:szCs w:val="25"/>
        </w:rPr>
        <w:t xml:space="preserve"> в </w:t>
      </w:r>
      <w:r w:rsidRPr="007209C6" w:rsidR="006420B4">
        <w:rPr>
          <w:rFonts w:ascii="Times New Roman" w:hAnsi="Times New Roman" w:cs="Times New Roman"/>
          <w:sz w:val="25"/>
          <w:szCs w:val="25"/>
        </w:rPr>
        <w:t>ВРЕМЯ</w:t>
      </w:r>
      <w:r w:rsidRPr="007209C6">
        <w:rPr>
          <w:rFonts w:ascii="Times New Roman" w:hAnsi="Times New Roman" w:cs="Times New Roman"/>
          <w:sz w:val="25"/>
          <w:szCs w:val="25"/>
        </w:rPr>
        <w:t xml:space="preserve">, с фиксацией факта ДТП без пострадавших по </w:t>
      </w:r>
      <w:r w:rsidRPr="007209C6" w:rsidR="006420B4">
        <w:rPr>
          <w:rFonts w:ascii="Times New Roman" w:hAnsi="Times New Roman" w:cs="Times New Roman"/>
          <w:sz w:val="25"/>
          <w:szCs w:val="25"/>
        </w:rPr>
        <w:t>АДРЕС</w:t>
      </w:r>
      <w:r w:rsidRPr="007209C6">
        <w:rPr>
          <w:rFonts w:ascii="Times New Roman" w:hAnsi="Times New Roman" w:cs="Times New Roman"/>
          <w:sz w:val="25"/>
          <w:szCs w:val="25"/>
        </w:rPr>
        <w:t xml:space="preserve"> с участием </w:t>
      </w:r>
      <w:r w:rsidRPr="007209C6" w:rsidR="006420B4">
        <w:rPr>
          <w:rFonts w:ascii="Times New Roman" w:hAnsi="Times New Roman" w:cs="Times New Roman"/>
          <w:sz w:val="25"/>
          <w:szCs w:val="25"/>
        </w:rPr>
        <w:t>ФИО</w:t>
      </w:r>
      <w:r w:rsidRPr="007209C6" w:rsidR="006420B4">
        <w:rPr>
          <w:rFonts w:ascii="Times New Roman" w:hAnsi="Times New Roman" w:cs="Times New Roman"/>
          <w:sz w:val="25"/>
          <w:szCs w:val="25"/>
        </w:rPr>
        <w:t>2</w:t>
      </w:r>
      <w:r w:rsidRPr="007209C6">
        <w:rPr>
          <w:rFonts w:ascii="Times New Roman" w:hAnsi="Times New Roman" w:cs="Times New Roman"/>
          <w:sz w:val="25"/>
          <w:szCs w:val="25"/>
        </w:rPr>
        <w:t>;</w:t>
      </w:r>
    </w:p>
    <w:p w:rsidR="003B6641"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схемой места ДТП </w:t>
      </w:r>
      <w:r w:rsidRPr="007209C6">
        <w:rPr>
          <w:rFonts w:ascii="Times New Roman" w:hAnsi="Times New Roman" w:cs="Times New Roman"/>
          <w:sz w:val="25"/>
          <w:szCs w:val="25"/>
        </w:rPr>
        <w:t>от</w:t>
      </w:r>
      <w:r w:rsidRPr="007209C6">
        <w:rPr>
          <w:rFonts w:ascii="Times New Roman" w:hAnsi="Times New Roman" w:cs="Times New Roman"/>
          <w:sz w:val="25"/>
          <w:szCs w:val="25"/>
        </w:rPr>
        <w:t xml:space="preserve"> </w:t>
      </w:r>
      <w:r w:rsidRPr="007209C6" w:rsidR="006420B4">
        <w:rPr>
          <w:rFonts w:ascii="Times New Roman" w:hAnsi="Times New Roman" w:cs="Times New Roman"/>
          <w:sz w:val="25"/>
          <w:szCs w:val="25"/>
        </w:rPr>
        <w:t>ДАТА</w:t>
      </w:r>
      <w:r w:rsidRPr="007209C6">
        <w:rPr>
          <w:rFonts w:ascii="Times New Roman" w:hAnsi="Times New Roman" w:cs="Times New Roman"/>
          <w:sz w:val="25"/>
          <w:szCs w:val="25"/>
        </w:rPr>
        <w:t>;</w:t>
      </w:r>
    </w:p>
    <w:p w:rsidR="003B6641"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 - письменными объяснениями потерпевшего  </w:t>
      </w:r>
      <w:r w:rsidRPr="007209C6" w:rsidR="006420B4">
        <w:rPr>
          <w:rFonts w:ascii="Times New Roman" w:hAnsi="Times New Roman" w:cs="Times New Roman"/>
          <w:sz w:val="25"/>
          <w:szCs w:val="25"/>
        </w:rPr>
        <w:t>ФИО</w:t>
      </w:r>
      <w:r w:rsidRPr="007209C6" w:rsidR="006420B4">
        <w:rPr>
          <w:rFonts w:ascii="Times New Roman" w:hAnsi="Times New Roman" w:cs="Times New Roman"/>
          <w:sz w:val="25"/>
          <w:szCs w:val="25"/>
        </w:rPr>
        <w:t>2</w:t>
      </w:r>
      <w:r w:rsidRPr="007209C6" w:rsidR="006420B4">
        <w:rPr>
          <w:rFonts w:ascii="Times New Roman" w:hAnsi="Times New Roman" w:cs="Times New Roman"/>
          <w:sz w:val="25"/>
          <w:szCs w:val="25"/>
        </w:rPr>
        <w:t xml:space="preserve"> </w:t>
      </w:r>
      <w:r w:rsidRPr="007209C6">
        <w:rPr>
          <w:rFonts w:ascii="Times New Roman" w:hAnsi="Times New Roman" w:cs="Times New Roman"/>
          <w:sz w:val="25"/>
          <w:szCs w:val="25"/>
        </w:rPr>
        <w:t xml:space="preserve">от </w:t>
      </w:r>
      <w:r w:rsidRPr="007209C6" w:rsidR="006420B4">
        <w:rPr>
          <w:rFonts w:ascii="Times New Roman" w:hAnsi="Times New Roman" w:cs="Times New Roman"/>
          <w:sz w:val="25"/>
          <w:szCs w:val="25"/>
        </w:rPr>
        <w:t>ДАТА</w:t>
      </w:r>
      <w:r w:rsidRPr="007209C6">
        <w:rPr>
          <w:rFonts w:ascii="Times New Roman" w:hAnsi="Times New Roman" w:cs="Times New Roman"/>
          <w:sz w:val="25"/>
          <w:szCs w:val="25"/>
        </w:rPr>
        <w:t>;</w:t>
      </w:r>
    </w:p>
    <w:p w:rsidR="00203CE5" w:rsidRPr="007209C6" w:rsidP="00CE3E7D">
      <w:pPr>
        <w:spacing w:after="0" w:line="240" w:lineRule="auto"/>
        <w:ind w:firstLine="709"/>
        <w:jc w:val="both"/>
        <w:rPr>
          <w:rFonts w:ascii="Times New Roman" w:hAnsi="Times New Roman" w:cs="Times New Roman"/>
          <w:sz w:val="25"/>
          <w:szCs w:val="25"/>
        </w:rPr>
      </w:pPr>
      <w:r w:rsidRPr="007209C6">
        <w:rPr>
          <w:rFonts w:ascii="Times New Roman" w:eastAsia="Times New Roman" w:hAnsi="Times New Roman"/>
          <w:sz w:val="25"/>
          <w:szCs w:val="25"/>
          <w:lang w:eastAsia="ru-RU"/>
        </w:rPr>
        <w:t xml:space="preserve">- определением об истребовании сведений по делу об административном правонарушении </w:t>
      </w:r>
      <w:r w:rsidRPr="007209C6">
        <w:rPr>
          <w:rFonts w:ascii="Times New Roman" w:eastAsia="Times New Roman" w:hAnsi="Times New Roman"/>
          <w:sz w:val="25"/>
          <w:szCs w:val="25"/>
          <w:lang w:eastAsia="ru-RU"/>
        </w:rPr>
        <w:t>от</w:t>
      </w:r>
      <w:r w:rsidRPr="007209C6">
        <w:rPr>
          <w:rFonts w:ascii="Times New Roman" w:eastAsia="Times New Roman" w:hAnsi="Times New Roman"/>
          <w:sz w:val="25"/>
          <w:szCs w:val="25"/>
          <w:lang w:eastAsia="ru-RU"/>
        </w:rPr>
        <w:t xml:space="preserve"> </w:t>
      </w:r>
      <w:r w:rsidRPr="007209C6" w:rsidR="006420B4">
        <w:rPr>
          <w:rFonts w:ascii="Times New Roman" w:hAnsi="Times New Roman" w:cs="Times New Roman"/>
          <w:sz w:val="25"/>
          <w:szCs w:val="25"/>
        </w:rPr>
        <w:t>ДАТА</w:t>
      </w:r>
      <w:r w:rsidRPr="007209C6">
        <w:rPr>
          <w:rFonts w:ascii="Times New Roman" w:hAnsi="Times New Roman" w:cs="Times New Roman"/>
          <w:sz w:val="25"/>
          <w:szCs w:val="25"/>
        </w:rPr>
        <w:t>;</w:t>
      </w:r>
    </w:p>
    <w:p w:rsidR="00203CE5"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sz w:val="25"/>
          <w:szCs w:val="25"/>
        </w:rPr>
        <w:t xml:space="preserve">- </w:t>
      </w:r>
      <w:r w:rsidRPr="007209C6">
        <w:rPr>
          <w:rFonts w:ascii="Times New Roman" w:eastAsia="Times New Roman" w:hAnsi="Times New Roman"/>
          <w:sz w:val="25"/>
          <w:szCs w:val="25"/>
          <w:lang w:eastAsia="ru-RU"/>
        </w:rPr>
        <w:t xml:space="preserve">ответом Администрации </w:t>
      </w:r>
      <w:r w:rsidRPr="007209C6">
        <w:rPr>
          <w:rFonts w:ascii="Times New Roman" w:hAnsi="Times New Roman" w:cs="Times New Roman"/>
          <w:sz w:val="25"/>
          <w:szCs w:val="25"/>
        </w:rPr>
        <w:t xml:space="preserve">за </w:t>
      </w:r>
      <w:r w:rsidRPr="007209C6" w:rsidR="006420B4">
        <w:rPr>
          <w:rFonts w:ascii="Times New Roman" w:hAnsi="Times New Roman" w:cs="Times New Roman"/>
          <w:sz w:val="25"/>
          <w:szCs w:val="25"/>
        </w:rPr>
        <w:t xml:space="preserve">НОМЕР </w:t>
      </w:r>
      <w:r w:rsidRPr="007209C6">
        <w:rPr>
          <w:rFonts w:ascii="Times New Roman" w:hAnsi="Times New Roman" w:cs="Times New Roman"/>
          <w:sz w:val="25"/>
          <w:szCs w:val="25"/>
        </w:rPr>
        <w:t>от</w:t>
      </w:r>
      <w:r w:rsidRPr="007209C6">
        <w:rPr>
          <w:rFonts w:ascii="Times New Roman" w:hAnsi="Times New Roman" w:cs="Times New Roman"/>
          <w:sz w:val="25"/>
          <w:szCs w:val="25"/>
        </w:rPr>
        <w:t xml:space="preserve"> </w:t>
      </w:r>
      <w:r w:rsidRPr="007209C6" w:rsidR="006420B4">
        <w:rPr>
          <w:rFonts w:ascii="Times New Roman" w:hAnsi="Times New Roman" w:cs="Times New Roman"/>
          <w:sz w:val="25"/>
          <w:szCs w:val="25"/>
        </w:rPr>
        <w:t>ДАТА</w:t>
      </w:r>
      <w:r w:rsidRPr="007209C6">
        <w:rPr>
          <w:rFonts w:ascii="Times New Roman" w:hAnsi="Times New Roman" w:cs="Times New Roman"/>
          <w:sz w:val="25"/>
          <w:szCs w:val="25"/>
        </w:rPr>
        <w:t xml:space="preserve"> с приложением запрашиваемых документов;</w:t>
      </w:r>
    </w:p>
    <w:p w:rsidR="00B413DA" w:rsidRPr="007209C6" w:rsidP="00CE3E7D">
      <w:pPr>
        <w:pStyle w:val="43"/>
        <w:shd w:val="clear" w:color="auto" w:fill="auto"/>
        <w:spacing w:after="0" w:line="240" w:lineRule="auto"/>
        <w:ind w:firstLine="709"/>
        <w:jc w:val="both"/>
        <w:rPr>
          <w:sz w:val="25"/>
          <w:szCs w:val="25"/>
        </w:rPr>
      </w:pPr>
      <w:r w:rsidRPr="007209C6">
        <w:rPr>
          <w:sz w:val="25"/>
          <w:szCs w:val="25"/>
        </w:rPr>
        <w:t xml:space="preserve">- определением </w:t>
      </w:r>
      <w:r w:rsidRPr="007209C6" w:rsidR="006420B4">
        <w:rPr>
          <w:sz w:val="25"/>
          <w:szCs w:val="25"/>
        </w:rPr>
        <w:t>НАИМЕНОВАНИЕ</w:t>
      </w:r>
      <w:r w:rsidRPr="007209C6">
        <w:rPr>
          <w:sz w:val="25"/>
          <w:szCs w:val="25"/>
        </w:rPr>
        <w:t xml:space="preserve"> о передаче дела по подсудности, и другими материалами дела.</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Оценивая предоставленные суду доказательства в их совокупности, суд признает их допустимыми и достоверными доказательствами, подтверждающими факт совершения юридическим лицом Администрацией административного правонарушения. Все доказательства, предоставленные должностным лицом, логичны, последовательны, подтверждают одни и те же факты.</w:t>
      </w:r>
    </w:p>
    <w:p w:rsidR="00394FFB" w:rsidRPr="007209C6" w:rsidP="00394FFB">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Позицию представителя юридического лица о том, что </w:t>
      </w:r>
      <w:r w:rsidRPr="007209C6" w:rsidR="00CE3E7D">
        <w:rPr>
          <w:rFonts w:ascii="Times New Roman" w:hAnsi="Times New Roman" w:cs="Times New Roman"/>
          <w:sz w:val="25"/>
          <w:szCs w:val="25"/>
        </w:rPr>
        <w:t xml:space="preserve">протокол </w:t>
      </w:r>
      <w:r w:rsidRPr="007209C6">
        <w:rPr>
          <w:rFonts w:ascii="Times New Roman" w:hAnsi="Times New Roman" w:cs="Times New Roman"/>
          <w:sz w:val="25"/>
          <w:szCs w:val="25"/>
        </w:rPr>
        <w:t xml:space="preserve">об административном правонарушении </w:t>
      </w:r>
      <w:r w:rsidRPr="007209C6" w:rsidR="00CE3E7D">
        <w:rPr>
          <w:rFonts w:ascii="Times New Roman" w:hAnsi="Times New Roman" w:cs="Times New Roman"/>
          <w:sz w:val="25"/>
          <w:szCs w:val="25"/>
        </w:rPr>
        <w:t>составлен с нарушением сроков</w:t>
      </w:r>
      <w:r w:rsidRPr="007209C6">
        <w:rPr>
          <w:rFonts w:ascii="Times New Roman" w:hAnsi="Times New Roman" w:cs="Times New Roman"/>
          <w:sz w:val="25"/>
          <w:szCs w:val="25"/>
        </w:rPr>
        <w:t>,</w:t>
      </w:r>
      <w:r w:rsidRPr="007209C6" w:rsidR="00CE3E7D">
        <w:rPr>
          <w:rFonts w:ascii="Times New Roman" w:hAnsi="Times New Roman" w:cs="Times New Roman"/>
          <w:sz w:val="25"/>
          <w:szCs w:val="25"/>
        </w:rPr>
        <w:t xml:space="preserve"> предусмотренных </w:t>
      </w:r>
      <w:r w:rsidRPr="007209C6" w:rsidR="00355391">
        <w:rPr>
          <w:rFonts w:ascii="Times New Roman" w:hAnsi="Times New Roman" w:cs="Times New Roman"/>
          <w:sz w:val="25"/>
          <w:szCs w:val="25"/>
        </w:rPr>
        <w:t>ст. 28.5 КоАП РФ</w:t>
      </w:r>
      <w:r w:rsidRPr="007209C6" w:rsidR="00CE3E7D">
        <w:rPr>
          <w:rFonts w:ascii="Times New Roman" w:hAnsi="Times New Roman" w:cs="Times New Roman"/>
          <w:sz w:val="25"/>
          <w:szCs w:val="25"/>
        </w:rPr>
        <w:t>, так как административно</w:t>
      </w:r>
      <w:r w:rsidRPr="007209C6" w:rsidR="00355391">
        <w:rPr>
          <w:rFonts w:ascii="Times New Roman" w:hAnsi="Times New Roman" w:cs="Times New Roman"/>
          <w:sz w:val="25"/>
          <w:szCs w:val="25"/>
        </w:rPr>
        <w:t>е</w:t>
      </w:r>
      <w:r w:rsidRPr="007209C6" w:rsidR="00CE3E7D">
        <w:rPr>
          <w:rFonts w:ascii="Times New Roman" w:hAnsi="Times New Roman" w:cs="Times New Roman"/>
          <w:sz w:val="25"/>
          <w:szCs w:val="25"/>
        </w:rPr>
        <w:t xml:space="preserve"> расследовани</w:t>
      </w:r>
      <w:r w:rsidRPr="007209C6" w:rsidR="00355391">
        <w:rPr>
          <w:rFonts w:ascii="Times New Roman" w:hAnsi="Times New Roman" w:cs="Times New Roman"/>
          <w:sz w:val="25"/>
          <w:szCs w:val="25"/>
        </w:rPr>
        <w:t>е</w:t>
      </w:r>
      <w:r w:rsidRPr="007209C6" w:rsidR="00CE3E7D">
        <w:rPr>
          <w:rFonts w:ascii="Times New Roman" w:hAnsi="Times New Roman" w:cs="Times New Roman"/>
          <w:sz w:val="25"/>
          <w:szCs w:val="25"/>
        </w:rPr>
        <w:t xml:space="preserve"> фактически не </w:t>
      </w:r>
      <w:r w:rsidRPr="007209C6" w:rsidR="00355391">
        <w:rPr>
          <w:rFonts w:ascii="Times New Roman" w:hAnsi="Times New Roman" w:cs="Times New Roman"/>
          <w:sz w:val="25"/>
          <w:szCs w:val="25"/>
        </w:rPr>
        <w:t>проводилось</w:t>
      </w:r>
      <w:r w:rsidRPr="007209C6">
        <w:rPr>
          <w:rFonts w:ascii="Times New Roman" w:hAnsi="Times New Roman" w:cs="Times New Roman"/>
          <w:sz w:val="25"/>
          <w:szCs w:val="25"/>
        </w:rPr>
        <w:t xml:space="preserve">, не может быть принят судом во внимание, поскольку указанный </w:t>
      </w:r>
      <w:r w:rsidRPr="007209C6">
        <w:rPr>
          <w:rStyle w:val="Emphasis"/>
          <w:rFonts w:ascii="Times New Roman" w:hAnsi="Times New Roman" w:cs="Times New Roman"/>
          <w:i w:val="0"/>
          <w:sz w:val="25"/>
          <w:szCs w:val="25"/>
        </w:rPr>
        <w:t>срок</w:t>
      </w:r>
      <w:r w:rsidRPr="007209C6">
        <w:rPr>
          <w:rFonts w:ascii="Times New Roman" w:hAnsi="Times New Roman" w:cs="Times New Roman"/>
          <w:i/>
          <w:sz w:val="25"/>
          <w:szCs w:val="25"/>
        </w:rPr>
        <w:t xml:space="preserve"> </w:t>
      </w:r>
      <w:r w:rsidRPr="007209C6">
        <w:rPr>
          <w:rStyle w:val="Emphasis"/>
          <w:rFonts w:ascii="Times New Roman" w:hAnsi="Times New Roman" w:cs="Times New Roman"/>
          <w:i w:val="0"/>
          <w:sz w:val="25"/>
          <w:szCs w:val="25"/>
        </w:rPr>
        <w:t>не</w:t>
      </w:r>
      <w:r w:rsidRPr="007209C6">
        <w:rPr>
          <w:rFonts w:ascii="Times New Roman" w:hAnsi="Times New Roman" w:cs="Times New Roman"/>
          <w:sz w:val="25"/>
          <w:szCs w:val="25"/>
        </w:rPr>
        <w:t xml:space="preserve"> является пресекательным, а, следовательно, его нарушение не влечет за собой невозможность использования </w:t>
      </w:r>
      <w:r w:rsidRPr="007209C6">
        <w:rPr>
          <w:rStyle w:val="Emphasis"/>
          <w:rFonts w:ascii="Times New Roman" w:hAnsi="Times New Roman" w:cs="Times New Roman"/>
          <w:i w:val="0"/>
          <w:sz w:val="25"/>
          <w:szCs w:val="25"/>
        </w:rPr>
        <w:t>протокола</w:t>
      </w:r>
      <w:r w:rsidRPr="007209C6">
        <w:rPr>
          <w:rFonts w:ascii="Times New Roman" w:hAnsi="Times New Roman" w:cs="Times New Roman"/>
          <w:sz w:val="25"/>
          <w:szCs w:val="25"/>
        </w:rPr>
        <w:t xml:space="preserve"> об административном правонарушении в качестве доказательства по делу.</w:t>
      </w:r>
    </w:p>
    <w:p w:rsidR="00394FFB"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Кроме того, доводы представителя юридического лица относительно не получения Администрацией копии протокола об административном правонарушении</w:t>
      </w:r>
      <w:r w:rsidRPr="007209C6" w:rsidR="006357F2">
        <w:rPr>
          <w:rFonts w:ascii="Times New Roman" w:hAnsi="Times New Roman" w:cs="Times New Roman"/>
          <w:sz w:val="25"/>
          <w:szCs w:val="25"/>
        </w:rPr>
        <w:t xml:space="preserve"> от </w:t>
      </w:r>
      <w:r w:rsidRPr="007209C6" w:rsidR="00087E66">
        <w:rPr>
          <w:rFonts w:ascii="Times New Roman" w:hAnsi="Times New Roman" w:cs="Times New Roman"/>
          <w:sz w:val="25"/>
          <w:szCs w:val="25"/>
        </w:rPr>
        <w:t>ДАТА</w:t>
      </w:r>
      <w:r w:rsidRPr="007209C6">
        <w:rPr>
          <w:rFonts w:ascii="Times New Roman" w:hAnsi="Times New Roman" w:cs="Times New Roman"/>
          <w:sz w:val="25"/>
          <w:szCs w:val="25"/>
        </w:rPr>
        <w:t xml:space="preserve">, суд также считает не </w:t>
      </w:r>
      <w:r w:rsidRPr="007209C6">
        <w:rPr>
          <w:rFonts w:ascii="Times New Roman" w:hAnsi="Times New Roman" w:cs="Times New Roman"/>
          <w:sz w:val="25"/>
          <w:szCs w:val="25"/>
        </w:rPr>
        <w:t>обоснованными</w:t>
      </w:r>
      <w:r w:rsidRPr="007209C6">
        <w:rPr>
          <w:rFonts w:ascii="Times New Roman" w:hAnsi="Times New Roman" w:cs="Times New Roman"/>
          <w:sz w:val="25"/>
          <w:szCs w:val="25"/>
        </w:rPr>
        <w:t xml:space="preserve"> поскольку опровергаются представленными в суд доказательствами о направлении в адрес Администрации </w:t>
      </w:r>
      <w:r w:rsidRPr="007209C6" w:rsidR="006357F2">
        <w:rPr>
          <w:rFonts w:ascii="Times New Roman" w:hAnsi="Times New Roman" w:cs="Times New Roman"/>
          <w:sz w:val="25"/>
          <w:szCs w:val="25"/>
        </w:rPr>
        <w:t xml:space="preserve">копии указанного протокола, в частности копией сопроводительного листа </w:t>
      </w:r>
      <w:r w:rsidRPr="007209C6" w:rsidR="00087E66">
        <w:rPr>
          <w:rFonts w:ascii="Times New Roman" w:hAnsi="Times New Roman" w:cs="Times New Roman"/>
          <w:sz w:val="25"/>
          <w:szCs w:val="25"/>
        </w:rPr>
        <w:t>НОМЕР</w:t>
      </w:r>
      <w:r w:rsidRPr="007209C6" w:rsidR="006357F2">
        <w:rPr>
          <w:rFonts w:ascii="Times New Roman" w:hAnsi="Times New Roman" w:cs="Times New Roman"/>
          <w:sz w:val="25"/>
          <w:szCs w:val="25"/>
        </w:rPr>
        <w:t xml:space="preserve"> от </w:t>
      </w:r>
      <w:r w:rsidRPr="007209C6" w:rsidR="00087E66">
        <w:rPr>
          <w:rFonts w:ascii="Times New Roman" w:hAnsi="Times New Roman" w:cs="Times New Roman"/>
          <w:sz w:val="25"/>
          <w:szCs w:val="25"/>
        </w:rPr>
        <w:t>ДАТА</w:t>
      </w:r>
      <w:r w:rsidRPr="007209C6" w:rsidR="006357F2">
        <w:rPr>
          <w:rFonts w:ascii="Times New Roman" w:hAnsi="Times New Roman" w:cs="Times New Roman"/>
          <w:sz w:val="25"/>
          <w:szCs w:val="25"/>
        </w:rPr>
        <w:t xml:space="preserve">, копией журнала учета подготовленных несекретных документов.   </w:t>
      </w:r>
      <w:r w:rsidRPr="007209C6">
        <w:rPr>
          <w:rFonts w:ascii="Times New Roman" w:hAnsi="Times New Roman" w:cs="Times New Roman"/>
          <w:sz w:val="25"/>
          <w:szCs w:val="25"/>
        </w:rPr>
        <w:t xml:space="preserve">  </w:t>
      </w:r>
    </w:p>
    <w:p w:rsidR="00394FFB"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Таким образом, доводы представителя юридического лица при рассмотрении дела своего подтверждения не нашли и </w:t>
      </w:r>
      <w:r w:rsidRPr="007209C6">
        <w:rPr>
          <w:rStyle w:val="Emphasis"/>
          <w:rFonts w:ascii="Times New Roman" w:hAnsi="Times New Roman" w:cs="Times New Roman"/>
          <w:i w:val="0"/>
          <w:sz w:val="25"/>
          <w:szCs w:val="25"/>
        </w:rPr>
        <w:t>расцениваются</w:t>
      </w:r>
      <w:r w:rsidRPr="007209C6">
        <w:rPr>
          <w:rFonts w:ascii="Times New Roman" w:hAnsi="Times New Roman" w:cs="Times New Roman"/>
          <w:i/>
          <w:sz w:val="25"/>
          <w:szCs w:val="25"/>
        </w:rPr>
        <w:t xml:space="preserve"> </w:t>
      </w:r>
      <w:r w:rsidRPr="007209C6">
        <w:rPr>
          <w:rStyle w:val="Emphasis"/>
          <w:rFonts w:ascii="Times New Roman" w:hAnsi="Times New Roman" w:cs="Times New Roman"/>
          <w:i w:val="0"/>
          <w:sz w:val="25"/>
          <w:szCs w:val="25"/>
        </w:rPr>
        <w:t>судом</w:t>
      </w:r>
      <w:r w:rsidRPr="007209C6">
        <w:rPr>
          <w:rFonts w:ascii="Times New Roman" w:hAnsi="Times New Roman" w:cs="Times New Roman"/>
          <w:i/>
          <w:sz w:val="25"/>
          <w:szCs w:val="25"/>
        </w:rPr>
        <w:t>,</w:t>
      </w:r>
      <w:r w:rsidRPr="007209C6">
        <w:rPr>
          <w:rFonts w:ascii="Times New Roman" w:hAnsi="Times New Roman" w:cs="Times New Roman"/>
          <w:sz w:val="25"/>
          <w:szCs w:val="25"/>
        </w:rPr>
        <w:t xml:space="preserve"> как </w:t>
      </w:r>
      <w:r w:rsidRPr="007209C6">
        <w:rPr>
          <w:rStyle w:val="Emphasis"/>
          <w:rFonts w:ascii="Times New Roman" w:hAnsi="Times New Roman" w:cs="Times New Roman"/>
          <w:i w:val="0"/>
          <w:sz w:val="25"/>
          <w:szCs w:val="25"/>
        </w:rPr>
        <w:t>позиция</w:t>
      </w:r>
      <w:r w:rsidRPr="007209C6">
        <w:rPr>
          <w:rFonts w:ascii="Times New Roman" w:hAnsi="Times New Roman" w:cs="Times New Roman"/>
          <w:i/>
          <w:sz w:val="25"/>
          <w:szCs w:val="25"/>
        </w:rPr>
        <w:t xml:space="preserve"> </w:t>
      </w:r>
      <w:r w:rsidRPr="007209C6">
        <w:rPr>
          <w:rStyle w:val="Emphasis"/>
          <w:rFonts w:ascii="Times New Roman" w:hAnsi="Times New Roman" w:cs="Times New Roman"/>
          <w:i w:val="0"/>
          <w:sz w:val="25"/>
          <w:szCs w:val="25"/>
        </w:rPr>
        <w:t>защиты</w:t>
      </w:r>
      <w:r w:rsidRPr="007209C6">
        <w:rPr>
          <w:rFonts w:ascii="Times New Roman" w:hAnsi="Times New Roman" w:cs="Times New Roman"/>
          <w:i/>
          <w:sz w:val="25"/>
          <w:szCs w:val="25"/>
        </w:rPr>
        <w:t xml:space="preserve">, </w:t>
      </w:r>
      <w:r w:rsidRPr="007209C6">
        <w:rPr>
          <w:rStyle w:val="Emphasis"/>
          <w:rFonts w:ascii="Times New Roman" w:hAnsi="Times New Roman" w:cs="Times New Roman"/>
          <w:i w:val="0"/>
          <w:sz w:val="25"/>
          <w:szCs w:val="25"/>
        </w:rPr>
        <w:t>избранная</w:t>
      </w:r>
      <w:r w:rsidRPr="007209C6">
        <w:rPr>
          <w:rFonts w:ascii="Times New Roman" w:hAnsi="Times New Roman" w:cs="Times New Roman"/>
          <w:i/>
          <w:sz w:val="25"/>
          <w:szCs w:val="25"/>
        </w:rPr>
        <w:t xml:space="preserve"> </w:t>
      </w:r>
      <w:r w:rsidRPr="007209C6">
        <w:rPr>
          <w:rFonts w:ascii="Times New Roman" w:hAnsi="Times New Roman" w:cs="Times New Roman"/>
          <w:sz w:val="25"/>
          <w:szCs w:val="25"/>
        </w:rPr>
        <w:t xml:space="preserve">с </w:t>
      </w:r>
      <w:r w:rsidRPr="007209C6">
        <w:rPr>
          <w:rStyle w:val="Emphasis"/>
          <w:rFonts w:ascii="Times New Roman" w:hAnsi="Times New Roman" w:cs="Times New Roman"/>
          <w:i w:val="0"/>
          <w:sz w:val="25"/>
          <w:szCs w:val="25"/>
        </w:rPr>
        <w:t>целью</w:t>
      </w:r>
      <w:r w:rsidRPr="007209C6">
        <w:rPr>
          <w:rFonts w:ascii="Times New Roman" w:hAnsi="Times New Roman" w:cs="Times New Roman"/>
          <w:sz w:val="25"/>
          <w:szCs w:val="25"/>
        </w:rPr>
        <w:t xml:space="preserve"> избежать </w:t>
      </w:r>
      <w:r w:rsidRPr="007209C6" w:rsidR="006357F2">
        <w:rPr>
          <w:rFonts w:ascii="Times New Roman" w:hAnsi="Times New Roman" w:cs="Times New Roman"/>
          <w:sz w:val="25"/>
          <w:szCs w:val="25"/>
        </w:rPr>
        <w:t xml:space="preserve">ответственности за совершенное административное правонарушение, поскольку виновность </w:t>
      </w:r>
      <w:r w:rsidRPr="007209C6">
        <w:rPr>
          <w:rFonts w:ascii="Times New Roman" w:hAnsi="Times New Roman" w:cs="Times New Roman"/>
          <w:sz w:val="25"/>
          <w:szCs w:val="25"/>
        </w:rPr>
        <w:t xml:space="preserve">Администрации </w:t>
      </w:r>
      <w:r w:rsidRPr="007209C6" w:rsidR="006357F2">
        <w:rPr>
          <w:rFonts w:ascii="Times New Roman" w:hAnsi="Times New Roman" w:cs="Times New Roman"/>
          <w:sz w:val="25"/>
          <w:szCs w:val="25"/>
        </w:rPr>
        <w:t>объективно подтверждена представленными должностным лицом материалами дела.</w:t>
      </w:r>
    </w:p>
    <w:p w:rsidR="00184130"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Администрация обязана в соответствии с целями и задачами, обеспечивать сохранность автомобильных дорог общего пользования, находящихся в его ведении, улучшать их техническое состояние и обеспечивать безопасное бесперебойное движение транспортных средств. При этом неблагоприятные погодные условия для устранения дефекта дорожного покрытия, не могут служить основанием для освобождения от ответственности, поскольку безопасность дорожного движения, охрана жизни, здоровья и имущества граждан, защита их прав и законных интересов путем предупреждения дорожно-транспортных происшествий и снижения тяжести их последствий должна быть обеспечена в любое время года.</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Предпринятые юридическим лицом меры к получению дополнительных денежных сре</w:t>
      </w:r>
      <w:r w:rsidRPr="007209C6">
        <w:rPr>
          <w:rFonts w:ascii="Times New Roman" w:hAnsi="Times New Roman" w:cs="Times New Roman"/>
          <w:sz w:val="25"/>
          <w:szCs w:val="25"/>
        </w:rPr>
        <w:t>дств дл</w:t>
      </w:r>
      <w:r w:rsidRPr="007209C6">
        <w:rPr>
          <w:rFonts w:ascii="Times New Roman" w:hAnsi="Times New Roman" w:cs="Times New Roman"/>
          <w:sz w:val="25"/>
          <w:szCs w:val="25"/>
        </w:rPr>
        <w:t>я выполнения требований законодательства в области безопасности дорожного движения, не свидетельствуют об отсутствии вины Администрации в совершенном правонарушении.</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Доказательств того, что юридическое лицо предприняло все зависящие от него меры по соблюдению требований по обеспечению безопасности дорожного движения, в судебном заседании не установлено.</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Исходя их представленных доказательств, действия юридического лица Администрации подлежат квалификации по ч. 1 ст. 12.34 Кодекса Российской </w:t>
      </w:r>
      <w:r w:rsidRPr="007209C6">
        <w:rPr>
          <w:rFonts w:ascii="Times New Roman" w:hAnsi="Times New Roman" w:cs="Times New Roman"/>
          <w:sz w:val="25"/>
          <w:szCs w:val="25"/>
        </w:rPr>
        <w:t>Федерации об административных правонарушениях, как несоблюдение требований по обеспечению безопасности дорожного движения при содержании дорог.</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 xml:space="preserve">Обстоятельств, смягчающих </w:t>
      </w:r>
      <w:r w:rsidRPr="007209C6" w:rsidR="00B30900">
        <w:rPr>
          <w:rFonts w:ascii="Times New Roman" w:hAnsi="Times New Roman" w:cs="Times New Roman"/>
          <w:sz w:val="25"/>
          <w:szCs w:val="25"/>
        </w:rPr>
        <w:t xml:space="preserve">и отягчающих </w:t>
      </w:r>
      <w:r w:rsidRPr="007209C6">
        <w:rPr>
          <w:rFonts w:ascii="Times New Roman" w:hAnsi="Times New Roman" w:cs="Times New Roman"/>
          <w:sz w:val="25"/>
          <w:szCs w:val="25"/>
        </w:rPr>
        <w:t>административную ответственность юридического лица Администрации, судом не установлено.</w:t>
      </w:r>
    </w:p>
    <w:p w:rsidR="00B30900" w:rsidRPr="007209C6" w:rsidP="00CE3E7D">
      <w:pPr>
        <w:spacing w:after="0" w:line="240" w:lineRule="auto"/>
        <w:ind w:firstLine="709"/>
        <w:jc w:val="both"/>
        <w:rPr>
          <w:rFonts w:ascii="Times New Roman" w:hAnsi="Times New Roman" w:cs="Times New Roman"/>
          <w:color w:val="FF0000"/>
          <w:sz w:val="25"/>
          <w:szCs w:val="25"/>
        </w:rPr>
      </w:pPr>
      <w:r w:rsidRPr="007209C6">
        <w:rPr>
          <w:rFonts w:ascii="Times New Roman" w:hAnsi="Times New Roman"/>
          <w:sz w:val="25"/>
          <w:szCs w:val="25"/>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Согласно ч. 1 ст. 3.1 КоАП РФ административный штраф, равно как любое другое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Соответственно, устанавливаемые КоАП РФ размеры административных штрафов должны соотноситься с характером и степенью общественной опасности административных правонарушений.</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w:t>
      </w:r>
      <w:r w:rsidRPr="007209C6">
        <w:rPr>
          <w:rFonts w:ascii="Times New Roman" w:hAnsi="Times New Roman" w:cs="Times New Roman"/>
          <w:sz w:val="25"/>
          <w:szCs w:val="25"/>
        </w:rPr>
        <w:t xml:space="preserve"> размер административного штрафа для юридических лиц составляет не менее </w:t>
      </w:r>
      <w:r w:rsidRPr="007209C6" w:rsidR="000400EC">
        <w:rPr>
          <w:rFonts w:ascii="Times New Roman" w:hAnsi="Times New Roman" w:cs="Times New Roman"/>
          <w:sz w:val="25"/>
          <w:szCs w:val="25"/>
        </w:rPr>
        <w:t>СУММА</w:t>
      </w:r>
      <w:r w:rsidRPr="007209C6">
        <w:rPr>
          <w:rFonts w:ascii="Times New Roman" w:hAnsi="Times New Roman" w:cs="Times New Roman"/>
          <w:sz w:val="25"/>
          <w:szCs w:val="25"/>
        </w:rPr>
        <w:t xml:space="preserve"> (ч. 3.2 ст. 4.1 КоАП РФ).</w:t>
      </w:r>
      <w:r w:rsidRPr="007209C6" w:rsidR="00184130">
        <w:rPr>
          <w:rFonts w:ascii="Times New Roman" w:hAnsi="Times New Roman" w:cs="Times New Roman"/>
          <w:sz w:val="25"/>
          <w:szCs w:val="25"/>
        </w:rPr>
        <w:t xml:space="preserve"> </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В судебном заседании установлено, что Администрацией принимаются меры по у</w:t>
      </w:r>
      <w:r w:rsidRPr="007209C6" w:rsidR="002F5EE0">
        <w:rPr>
          <w:rFonts w:ascii="Times New Roman" w:hAnsi="Times New Roman" w:cs="Times New Roman"/>
          <w:sz w:val="25"/>
          <w:szCs w:val="25"/>
        </w:rPr>
        <w:t>странению выявленного нарушения</w:t>
      </w:r>
      <w:r w:rsidRPr="007209C6">
        <w:rPr>
          <w:rFonts w:ascii="Times New Roman" w:hAnsi="Times New Roman" w:cs="Times New Roman"/>
          <w:sz w:val="25"/>
          <w:szCs w:val="25"/>
        </w:rPr>
        <w:t xml:space="preserve">. </w:t>
      </w:r>
      <w:r w:rsidRPr="007209C6">
        <w:rPr>
          <w:rFonts w:ascii="Times New Roman" w:hAnsi="Times New Roman" w:cs="Times New Roman"/>
          <w:sz w:val="25"/>
          <w:szCs w:val="25"/>
        </w:rPr>
        <w:t>Учитывая вышеизложенное, конкретные обстоятельства дела, характер совершенного административного правонарушения, принимая во внимание реальное финансовое положение юридического лица - Администрации, которое не извлекает прибыли из своей деятельности, а осуществляет полномочия муниципального заказчика на денежные средства, выделенные представительным органом местного самоуправления в ограниченном размере из средств бюджета</w:t>
      </w:r>
      <w:r w:rsidRPr="007209C6" w:rsidR="00B30900">
        <w:rPr>
          <w:rFonts w:ascii="Times New Roman" w:hAnsi="Times New Roman" w:cs="Times New Roman"/>
          <w:sz w:val="25"/>
          <w:szCs w:val="25"/>
        </w:rPr>
        <w:t xml:space="preserve"> Красногвардейского района Республики Крым</w:t>
      </w:r>
      <w:r w:rsidRPr="007209C6">
        <w:rPr>
          <w:rFonts w:ascii="Times New Roman" w:hAnsi="Times New Roman" w:cs="Times New Roman"/>
          <w:sz w:val="25"/>
          <w:szCs w:val="25"/>
        </w:rPr>
        <w:t>, судья считает возможным назначить наказание в виде административного штрафа ниже низшего предела</w:t>
      </w:r>
      <w:r w:rsidRPr="007209C6">
        <w:rPr>
          <w:rFonts w:ascii="Times New Roman" w:hAnsi="Times New Roman" w:cs="Times New Roman"/>
          <w:sz w:val="25"/>
          <w:szCs w:val="25"/>
        </w:rPr>
        <w:t>.</w:t>
      </w:r>
    </w:p>
    <w:p w:rsidR="00B413DA" w:rsidRPr="007209C6" w:rsidP="00CE3E7D">
      <w:pPr>
        <w:spacing w:after="0" w:line="240" w:lineRule="auto"/>
        <w:ind w:firstLine="709"/>
        <w:jc w:val="both"/>
        <w:rPr>
          <w:rFonts w:ascii="Times New Roman" w:hAnsi="Times New Roman" w:cs="Times New Roman"/>
          <w:sz w:val="25"/>
          <w:szCs w:val="25"/>
        </w:rPr>
      </w:pPr>
      <w:r w:rsidRPr="007209C6">
        <w:rPr>
          <w:rFonts w:ascii="Times New Roman" w:hAnsi="Times New Roman" w:cs="Times New Roman"/>
          <w:sz w:val="25"/>
          <w:szCs w:val="25"/>
        </w:rPr>
        <w:t>Руководствуясь ст. ст. 12.34, 29.10 КоАП РФ, мировой судья</w:t>
      </w:r>
    </w:p>
    <w:p w:rsidR="00B413DA" w:rsidRPr="007209C6" w:rsidP="00CE3E7D">
      <w:pPr>
        <w:spacing w:after="0" w:line="240" w:lineRule="auto"/>
        <w:ind w:firstLine="709"/>
        <w:jc w:val="both"/>
        <w:rPr>
          <w:rFonts w:ascii="Times New Roman" w:hAnsi="Times New Roman" w:cs="Times New Roman"/>
          <w:sz w:val="25"/>
          <w:szCs w:val="25"/>
        </w:rPr>
      </w:pPr>
    </w:p>
    <w:p w:rsidR="000400EC" w:rsidRPr="007209C6" w:rsidP="00CE3E7D">
      <w:pPr>
        <w:spacing w:after="0" w:line="240" w:lineRule="auto"/>
        <w:ind w:firstLine="709"/>
        <w:jc w:val="center"/>
        <w:rPr>
          <w:rFonts w:ascii="Times New Roman" w:hAnsi="Times New Roman" w:cs="Times New Roman"/>
          <w:sz w:val="25"/>
          <w:szCs w:val="25"/>
        </w:rPr>
      </w:pPr>
    </w:p>
    <w:p w:rsidR="00B413DA" w:rsidRPr="007209C6" w:rsidP="00CE3E7D">
      <w:pPr>
        <w:spacing w:after="0" w:line="240" w:lineRule="auto"/>
        <w:ind w:firstLine="709"/>
        <w:jc w:val="center"/>
        <w:rPr>
          <w:rFonts w:ascii="Times New Roman" w:hAnsi="Times New Roman" w:cs="Times New Roman"/>
          <w:sz w:val="25"/>
          <w:szCs w:val="25"/>
        </w:rPr>
      </w:pPr>
      <w:r w:rsidRPr="007209C6">
        <w:rPr>
          <w:rFonts w:ascii="Times New Roman" w:hAnsi="Times New Roman" w:cs="Times New Roman"/>
          <w:sz w:val="25"/>
          <w:szCs w:val="25"/>
        </w:rPr>
        <w:t>постановил:</w:t>
      </w:r>
    </w:p>
    <w:p w:rsidR="00B413DA" w:rsidRPr="007209C6" w:rsidP="00CE3E7D">
      <w:pPr>
        <w:pStyle w:val="ConsPlusNormal"/>
        <w:ind w:firstLine="709"/>
        <w:jc w:val="both"/>
        <w:rPr>
          <w:sz w:val="25"/>
          <w:szCs w:val="25"/>
        </w:rPr>
      </w:pPr>
      <w:r w:rsidRPr="007209C6">
        <w:rPr>
          <w:sz w:val="25"/>
          <w:szCs w:val="25"/>
        </w:rPr>
        <w:t xml:space="preserve">Юридическое лицо - Администрацию признать виновным в совершении административного правонарушения, предусмотренного ч. 1 ст. 12.34 КРФ об АП и подвергнуть административному наказанию в виде штрафа </w:t>
      </w:r>
      <w:r w:rsidRPr="007209C6">
        <w:rPr>
          <w:sz w:val="25"/>
          <w:szCs w:val="25"/>
        </w:rPr>
        <w:t>в</w:t>
      </w:r>
      <w:r w:rsidRPr="007209C6">
        <w:rPr>
          <w:sz w:val="25"/>
          <w:szCs w:val="25"/>
        </w:rPr>
        <w:t xml:space="preserve"> </w:t>
      </w:r>
      <w:r w:rsidRPr="007209C6" w:rsidR="000400EC">
        <w:rPr>
          <w:sz w:val="25"/>
          <w:szCs w:val="25"/>
        </w:rPr>
        <w:t>СУММА.</w:t>
      </w:r>
    </w:p>
    <w:p w:rsidR="006B30C2" w:rsidRPr="007209C6" w:rsidP="006B30C2">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209C6">
        <w:rPr>
          <w:rFonts w:ascii="Times New Roman" w:eastAsia="Times New Roman" w:hAnsi="Times New Roman" w:cs="Times New Roman"/>
          <w:sz w:val="25"/>
          <w:szCs w:val="25"/>
          <w:lang w:eastAsia="ru-RU"/>
        </w:rPr>
        <w:t xml:space="preserve">Перечисление штрафа необходимо произвести по следующим реквизитам: </w:t>
      </w:r>
      <w:r w:rsidRPr="007209C6" w:rsidR="007209C6">
        <w:rPr>
          <w:rFonts w:ascii="Times New Roman" w:eastAsia="Times New Roman" w:hAnsi="Times New Roman" w:cs="Times New Roman"/>
          <w:sz w:val="25"/>
          <w:szCs w:val="25"/>
          <w:lang w:eastAsia="ru-RU"/>
        </w:rPr>
        <w:t>РЕКВИЗИТЫ.</w:t>
      </w:r>
    </w:p>
    <w:p w:rsidR="006B30C2" w:rsidRPr="007209C6" w:rsidP="006B30C2">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209C6">
        <w:rPr>
          <w:rFonts w:ascii="Times New Roman" w:eastAsia="Times New Roman" w:hAnsi="Times New Roman" w:cs="Times New Roman"/>
          <w:sz w:val="25"/>
          <w:szCs w:val="25"/>
          <w:lang w:eastAsia="ru-RU"/>
        </w:rPr>
        <w:t>Квитанцию об оплате штрафа представить в судебный участок №55 Красногвардейского судебного района Республики Крым до истечения шестидесяти дней со дня вступления постановления в законную силу.</w:t>
      </w:r>
    </w:p>
    <w:p w:rsidR="006B30C2" w:rsidRPr="007209C6" w:rsidP="006B30C2">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209C6">
        <w:rPr>
          <w:rFonts w:ascii="Times New Roman" w:eastAsia="Times New Roman" w:hAnsi="Times New Roman" w:cs="Times New Roman"/>
          <w:sz w:val="25"/>
          <w:szCs w:val="25"/>
          <w:lang w:eastAsia="ru-RU"/>
        </w:rPr>
        <w:t xml:space="preserve">Разъяснить, что в соответствии с положениями ч. 1 ст. 32.2 КоАП РФ административный штраф должен быть уплачен лицом, привлеченным к </w:t>
      </w:r>
      <w:r w:rsidRPr="007209C6">
        <w:rPr>
          <w:rFonts w:ascii="Times New Roman" w:eastAsia="Times New Roman" w:hAnsi="Times New Roman" w:cs="Times New Roman"/>
          <w:sz w:val="25"/>
          <w:szCs w:val="25"/>
          <w:lang w:eastAsia="ru-RU"/>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6B30C2" w:rsidRPr="007209C6" w:rsidP="006B30C2">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209C6">
        <w:rPr>
          <w:rFonts w:ascii="Times New Roman" w:eastAsia="Times New Roman" w:hAnsi="Times New Roman" w:cs="Times New Roman"/>
          <w:sz w:val="25"/>
          <w:szCs w:val="25"/>
          <w:lang w:eastAsia="ru-RU"/>
        </w:rPr>
        <w:t>Разъяснить положения ч. 1.3 ст. 32.2 КоАП РФ, согласно которой,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w:t>
      </w:r>
      <w:r w:rsidRPr="007209C6">
        <w:rPr>
          <w:rFonts w:ascii="Times New Roman" w:eastAsia="Times New Roman" w:hAnsi="Times New Roman" w:cs="Times New Roman"/>
          <w:sz w:val="25"/>
          <w:szCs w:val="25"/>
          <w:lang w:eastAsia="ru-RU"/>
        </w:rPr>
        <w:t xml:space="preserve">, частью 3 статьи 12.27 КоАП РФ, </w:t>
      </w:r>
      <w:r w:rsidRPr="007209C6">
        <w:rPr>
          <w:rFonts w:ascii="Times New Roman" w:eastAsia="Times New Roman" w:hAnsi="Times New Roman" w:cs="Times New Roman"/>
          <w:b/>
          <w:sz w:val="25"/>
          <w:szCs w:val="25"/>
          <w:lang w:eastAsia="ru-RU"/>
        </w:rPr>
        <w:t>не позднее двадцати дней</w:t>
      </w:r>
      <w:r w:rsidRPr="007209C6">
        <w:rPr>
          <w:rFonts w:ascii="Times New Roman" w:eastAsia="Times New Roman" w:hAnsi="Times New Roman" w:cs="Times New Roman"/>
          <w:sz w:val="25"/>
          <w:szCs w:val="25"/>
          <w:lang w:eastAsia="ru-RU"/>
        </w:rPr>
        <w:t xml:space="preserve"> со дня вынесения постановления о наложении административного штрафа </w:t>
      </w:r>
      <w:r w:rsidRPr="007209C6">
        <w:rPr>
          <w:rFonts w:ascii="Times New Roman" w:eastAsia="Times New Roman" w:hAnsi="Times New Roman" w:cs="Times New Roman"/>
          <w:b/>
          <w:sz w:val="25"/>
          <w:szCs w:val="25"/>
          <w:lang w:eastAsia="ru-RU"/>
        </w:rPr>
        <w:t>административный штраф может быть уплачен в размере половины суммы</w:t>
      </w:r>
      <w:r w:rsidRPr="007209C6">
        <w:rPr>
          <w:rFonts w:ascii="Times New Roman" w:eastAsia="Times New Roman" w:hAnsi="Times New Roman" w:cs="Times New Roman"/>
          <w:sz w:val="25"/>
          <w:szCs w:val="25"/>
          <w:lang w:eastAsia="ru-RU"/>
        </w:rPr>
        <w:t xml:space="preserve"> наложенного административного штрафа. В случае</w:t>
      </w:r>
      <w:r w:rsidRPr="007209C6">
        <w:rPr>
          <w:rFonts w:ascii="Times New Roman" w:eastAsia="Times New Roman" w:hAnsi="Times New Roman" w:cs="Times New Roman"/>
          <w:sz w:val="25"/>
          <w:szCs w:val="25"/>
          <w:lang w:eastAsia="ru-RU"/>
        </w:rPr>
        <w:t>,</w:t>
      </w:r>
      <w:r w:rsidRPr="007209C6">
        <w:rPr>
          <w:rFonts w:ascii="Times New Roman" w:eastAsia="Times New Roman" w:hAnsi="Times New Roman" w:cs="Times New Roman"/>
          <w:sz w:val="25"/>
          <w:szCs w:val="25"/>
          <w:lang w:eastAsia="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B30C2" w:rsidRPr="007209C6" w:rsidP="006B30C2">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209C6">
        <w:rPr>
          <w:rFonts w:ascii="Times New Roman" w:eastAsia="Times New Roman" w:hAnsi="Times New Roman" w:cs="Times New Roman"/>
          <w:sz w:val="25"/>
          <w:szCs w:val="25"/>
          <w:lang w:eastAsia="ru-RU"/>
        </w:rPr>
        <w:t xml:space="preserve">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 </w:t>
      </w:r>
    </w:p>
    <w:p w:rsidR="006B30C2" w:rsidRPr="007209C6" w:rsidP="006B30C2">
      <w:pPr>
        <w:widowControl w:val="0"/>
        <w:autoSpaceDE w:val="0"/>
        <w:autoSpaceDN w:val="0"/>
        <w:adjustRightInd w:val="0"/>
        <w:spacing w:after="0" w:line="240" w:lineRule="auto"/>
        <w:ind w:firstLine="709"/>
        <w:jc w:val="both"/>
        <w:rPr>
          <w:rFonts w:ascii="Times New Roman" w:eastAsia="Times New Roman" w:hAnsi="Times New Roman" w:cs="Times New Roman"/>
          <w:i/>
          <w:sz w:val="25"/>
          <w:szCs w:val="25"/>
          <w:lang w:eastAsia="ru-RU"/>
        </w:rPr>
      </w:pPr>
      <w:r w:rsidRPr="007209C6">
        <w:rPr>
          <w:rFonts w:ascii="Times New Roman" w:eastAsia="Times New Roman" w:hAnsi="Times New Roman" w:cs="Times New Roman"/>
          <w:i/>
          <w:sz w:val="25"/>
          <w:szCs w:val="25"/>
          <w:lang w:eastAsia="ru-RU"/>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rsidR="00F54FAF" w:rsidRPr="007209C6" w:rsidP="00CE3E7D">
      <w:pPr>
        <w:spacing w:after="0" w:line="240" w:lineRule="auto"/>
        <w:ind w:firstLine="709"/>
        <w:jc w:val="both"/>
        <w:rPr>
          <w:rFonts w:ascii="Times New Roman" w:eastAsia="Times New Roman" w:hAnsi="Times New Roman" w:cs="Times New Roman"/>
          <w:sz w:val="25"/>
          <w:szCs w:val="25"/>
          <w:lang w:eastAsia="ru-RU"/>
        </w:rPr>
      </w:pPr>
    </w:p>
    <w:p w:rsidR="007F1517" w:rsidRPr="007209C6" w:rsidP="00CE3E7D">
      <w:pPr>
        <w:spacing w:after="0" w:line="240" w:lineRule="auto"/>
        <w:ind w:firstLine="709"/>
        <w:jc w:val="both"/>
        <w:rPr>
          <w:rFonts w:ascii="Times New Roman" w:eastAsia="Times New Roman" w:hAnsi="Times New Roman" w:cs="Times New Roman"/>
          <w:sz w:val="25"/>
          <w:szCs w:val="25"/>
          <w:lang w:eastAsia="ru-RU"/>
        </w:rPr>
      </w:pPr>
    </w:p>
    <w:p w:rsidR="00F85875" w:rsidRPr="007209C6" w:rsidP="00CE3E7D">
      <w:pPr>
        <w:spacing w:after="0" w:line="240" w:lineRule="auto"/>
        <w:ind w:firstLine="709"/>
        <w:jc w:val="both"/>
        <w:rPr>
          <w:rFonts w:ascii="Times New Roman" w:eastAsia="Times New Roman" w:hAnsi="Times New Roman" w:cs="Times New Roman"/>
          <w:sz w:val="25"/>
          <w:szCs w:val="25"/>
          <w:lang w:eastAsia="ru-RU"/>
        </w:rPr>
      </w:pPr>
      <w:r w:rsidRPr="007209C6">
        <w:rPr>
          <w:rFonts w:ascii="Times New Roman" w:eastAsia="Times New Roman" w:hAnsi="Times New Roman" w:cs="Times New Roman"/>
          <w:sz w:val="25"/>
          <w:szCs w:val="25"/>
          <w:lang w:eastAsia="ru-RU"/>
        </w:rPr>
        <w:t xml:space="preserve">Мировой судья                                                          </w:t>
      </w:r>
      <w:r w:rsidRPr="007209C6" w:rsidR="00B12DF3">
        <w:rPr>
          <w:rFonts w:ascii="Times New Roman" w:eastAsia="Times New Roman" w:hAnsi="Times New Roman" w:cs="Times New Roman"/>
          <w:sz w:val="25"/>
          <w:szCs w:val="25"/>
          <w:lang w:eastAsia="ru-RU"/>
        </w:rPr>
        <w:t>Ю.Г. Белова</w:t>
      </w:r>
    </w:p>
    <w:sectPr w:rsidSect="007209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3C9C"/>
    <w:rsid w:val="00003F69"/>
    <w:rsid w:val="00004A0E"/>
    <w:rsid w:val="00012C67"/>
    <w:rsid w:val="00015E6F"/>
    <w:rsid w:val="00016EA1"/>
    <w:rsid w:val="00021368"/>
    <w:rsid w:val="00024B30"/>
    <w:rsid w:val="000260F7"/>
    <w:rsid w:val="00036749"/>
    <w:rsid w:val="000400EC"/>
    <w:rsid w:val="0004679E"/>
    <w:rsid w:val="0005510D"/>
    <w:rsid w:val="0007175E"/>
    <w:rsid w:val="00074EE1"/>
    <w:rsid w:val="000808F4"/>
    <w:rsid w:val="00081A58"/>
    <w:rsid w:val="00084BB0"/>
    <w:rsid w:val="00087E66"/>
    <w:rsid w:val="00095EFC"/>
    <w:rsid w:val="000B346A"/>
    <w:rsid w:val="000B5E85"/>
    <w:rsid w:val="000D05CD"/>
    <w:rsid w:val="000D3D05"/>
    <w:rsid w:val="000E0350"/>
    <w:rsid w:val="000E344A"/>
    <w:rsid w:val="000F60D8"/>
    <w:rsid w:val="0011089D"/>
    <w:rsid w:val="001113D3"/>
    <w:rsid w:val="00113BCF"/>
    <w:rsid w:val="00133C2E"/>
    <w:rsid w:val="00140F38"/>
    <w:rsid w:val="001600C1"/>
    <w:rsid w:val="001636A9"/>
    <w:rsid w:val="00184130"/>
    <w:rsid w:val="00186A00"/>
    <w:rsid w:val="00187553"/>
    <w:rsid w:val="0019474D"/>
    <w:rsid w:val="00196070"/>
    <w:rsid w:val="001A6D20"/>
    <w:rsid w:val="001B2D56"/>
    <w:rsid w:val="001B45DA"/>
    <w:rsid w:val="001B535C"/>
    <w:rsid w:val="001B7083"/>
    <w:rsid w:val="001C6964"/>
    <w:rsid w:val="001D1116"/>
    <w:rsid w:val="001D5F8E"/>
    <w:rsid w:val="001D6241"/>
    <w:rsid w:val="001E212E"/>
    <w:rsid w:val="001F439E"/>
    <w:rsid w:val="002013EC"/>
    <w:rsid w:val="00203CE5"/>
    <w:rsid w:val="002068EB"/>
    <w:rsid w:val="00210AAF"/>
    <w:rsid w:val="00211A55"/>
    <w:rsid w:val="002245C6"/>
    <w:rsid w:val="0022515C"/>
    <w:rsid w:val="00226D8F"/>
    <w:rsid w:val="00230EC2"/>
    <w:rsid w:val="002336CF"/>
    <w:rsid w:val="00234FB5"/>
    <w:rsid w:val="002356E4"/>
    <w:rsid w:val="00241E10"/>
    <w:rsid w:val="00250EAC"/>
    <w:rsid w:val="002716B5"/>
    <w:rsid w:val="00273EC6"/>
    <w:rsid w:val="00283522"/>
    <w:rsid w:val="002845F0"/>
    <w:rsid w:val="00287427"/>
    <w:rsid w:val="00296750"/>
    <w:rsid w:val="002A4E5B"/>
    <w:rsid w:val="002B4451"/>
    <w:rsid w:val="002C303E"/>
    <w:rsid w:val="002C6FD1"/>
    <w:rsid w:val="002E71B1"/>
    <w:rsid w:val="002F5EE0"/>
    <w:rsid w:val="003008DE"/>
    <w:rsid w:val="00303389"/>
    <w:rsid w:val="00306226"/>
    <w:rsid w:val="00306A0A"/>
    <w:rsid w:val="00307E9F"/>
    <w:rsid w:val="00311911"/>
    <w:rsid w:val="00315C4A"/>
    <w:rsid w:val="00321B91"/>
    <w:rsid w:val="00331CEC"/>
    <w:rsid w:val="003411BB"/>
    <w:rsid w:val="003426C4"/>
    <w:rsid w:val="00342EC8"/>
    <w:rsid w:val="003444DE"/>
    <w:rsid w:val="00345DE5"/>
    <w:rsid w:val="00353545"/>
    <w:rsid w:val="00353789"/>
    <w:rsid w:val="00355391"/>
    <w:rsid w:val="003559AB"/>
    <w:rsid w:val="00366788"/>
    <w:rsid w:val="00382780"/>
    <w:rsid w:val="0038372C"/>
    <w:rsid w:val="00394FFB"/>
    <w:rsid w:val="003A56E4"/>
    <w:rsid w:val="003B5AC1"/>
    <w:rsid w:val="003B6641"/>
    <w:rsid w:val="003C4892"/>
    <w:rsid w:val="003D03B2"/>
    <w:rsid w:val="003D0AAA"/>
    <w:rsid w:val="003E1F02"/>
    <w:rsid w:val="003E37E0"/>
    <w:rsid w:val="003E4C80"/>
    <w:rsid w:val="003E4D1C"/>
    <w:rsid w:val="003E4DBB"/>
    <w:rsid w:val="003E59A2"/>
    <w:rsid w:val="003E7BAA"/>
    <w:rsid w:val="003F6FE9"/>
    <w:rsid w:val="00416C34"/>
    <w:rsid w:val="00417431"/>
    <w:rsid w:val="00425A17"/>
    <w:rsid w:val="00431F45"/>
    <w:rsid w:val="00435144"/>
    <w:rsid w:val="004404F7"/>
    <w:rsid w:val="00441928"/>
    <w:rsid w:val="00442011"/>
    <w:rsid w:val="004420DC"/>
    <w:rsid w:val="004506D0"/>
    <w:rsid w:val="00473879"/>
    <w:rsid w:val="004743C2"/>
    <w:rsid w:val="00474730"/>
    <w:rsid w:val="00474CEC"/>
    <w:rsid w:val="00484B6B"/>
    <w:rsid w:val="00491DDE"/>
    <w:rsid w:val="004A1535"/>
    <w:rsid w:val="004A37F3"/>
    <w:rsid w:val="004A5109"/>
    <w:rsid w:val="004B0961"/>
    <w:rsid w:val="004B6602"/>
    <w:rsid w:val="004C3D3D"/>
    <w:rsid w:val="004C473D"/>
    <w:rsid w:val="004D5DB5"/>
    <w:rsid w:val="004F20E6"/>
    <w:rsid w:val="00512AA8"/>
    <w:rsid w:val="00522114"/>
    <w:rsid w:val="00526932"/>
    <w:rsid w:val="0053200A"/>
    <w:rsid w:val="005320C7"/>
    <w:rsid w:val="005341C0"/>
    <w:rsid w:val="00541866"/>
    <w:rsid w:val="00546F72"/>
    <w:rsid w:val="00554A66"/>
    <w:rsid w:val="00562324"/>
    <w:rsid w:val="00575885"/>
    <w:rsid w:val="00575AF8"/>
    <w:rsid w:val="005961E2"/>
    <w:rsid w:val="005A335D"/>
    <w:rsid w:val="005C5AFD"/>
    <w:rsid w:val="005C5D53"/>
    <w:rsid w:val="005D7E79"/>
    <w:rsid w:val="00610ACD"/>
    <w:rsid w:val="00620C7D"/>
    <w:rsid w:val="00621272"/>
    <w:rsid w:val="00623158"/>
    <w:rsid w:val="00627414"/>
    <w:rsid w:val="006357F2"/>
    <w:rsid w:val="006420B4"/>
    <w:rsid w:val="006526C5"/>
    <w:rsid w:val="00662A64"/>
    <w:rsid w:val="00673D37"/>
    <w:rsid w:val="00675F2C"/>
    <w:rsid w:val="00676288"/>
    <w:rsid w:val="00680AED"/>
    <w:rsid w:val="006841E2"/>
    <w:rsid w:val="00687ACF"/>
    <w:rsid w:val="006939E4"/>
    <w:rsid w:val="0069734A"/>
    <w:rsid w:val="006974B1"/>
    <w:rsid w:val="006A04F8"/>
    <w:rsid w:val="006A10E4"/>
    <w:rsid w:val="006A5728"/>
    <w:rsid w:val="006B2F92"/>
    <w:rsid w:val="006B30C2"/>
    <w:rsid w:val="006C4455"/>
    <w:rsid w:val="006C7247"/>
    <w:rsid w:val="006D675E"/>
    <w:rsid w:val="006E6A08"/>
    <w:rsid w:val="006F4D42"/>
    <w:rsid w:val="006F6919"/>
    <w:rsid w:val="006F7502"/>
    <w:rsid w:val="006F7B4F"/>
    <w:rsid w:val="00702AFD"/>
    <w:rsid w:val="00704683"/>
    <w:rsid w:val="00711374"/>
    <w:rsid w:val="00714483"/>
    <w:rsid w:val="00716290"/>
    <w:rsid w:val="007209C6"/>
    <w:rsid w:val="00725968"/>
    <w:rsid w:val="0074276E"/>
    <w:rsid w:val="007461A2"/>
    <w:rsid w:val="00751EEF"/>
    <w:rsid w:val="0076521C"/>
    <w:rsid w:val="00766BCB"/>
    <w:rsid w:val="00771397"/>
    <w:rsid w:val="00774478"/>
    <w:rsid w:val="007819AA"/>
    <w:rsid w:val="00782763"/>
    <w:rsid w:val="00783161"/>
    <w:rsid w:val="00790C68"/>
    <w:rsid w:val="00795456"/>
    <w:rsid w:val="007A36F2"/>
    <w:rsid w:val="007A71F9"/>
    <w:rsid w:val="007D34DD"/>
    <w:rsid w:val="007E1A8E"/>
    <w:rsid w:val="007E1B3C"/>
    <w:rsid w:val="007E1DF6"/>
    <w:rsid w:val="007E2D05"/>
    <w:rsid w:val="007E60FF"/>
    <w:rsid w:val="007E7A94"/>
    <w:rsid w:val="007F1517"/>
    <w:rsid w:val="007F1D19"/>
    <w:rsid w:val="007F4652"/>
    <w:rsid w:val="007F4893"/>
    <w:rsid w:val="007F522F"/>
    <w:rsid w:val="007F76DD"/>
    <w:rsid w:val="0080168F"/>
    <w:rsid w:val="008073D1"/>
    <w:rsid w:val="008214CF"/>
    <w:rsid w:val="00822158"/>
    <w:rsid w:val="00823E04"/>
    <w:rsid w:val="008335B6"/>
    <w:rsid w:val="00840846"/>
    <w:rsid w:val="00845EDA"/>
    <w:rsid w:val="008471AE"/>
    <w:rsid w:val="0085044A"/>
    <w:rsid w:val="00850A75"/>
    <w:rsid w:val="00853B22"/>
    <w:rsid w:val="00853C01"/>
    <w:rsid w:val="00853D2A"/>
    <w:rsid w:val="0086154D"/>
    <w:rsid w:val="008624A8"/>
    <w:rsid w:val="0086789D"/>
    <w:rsid w:val="008713B7"/>
    <w:rsid w:val="00885419"/>
    <w:rsid w:val="00892B73"/>
    <w:rsid w:val="008931C1"/>
    <w:rsid w:val="0089671A"/>
    <w:rsid w:val="008A3314"/>
    <w:rsid w:val="008A430A"/>
    <w:rsid w:val="008B5438"/>
    <w:rsid w:val="008B6F57"/>
    <w:rsid w:val="008B77C4"/>
    <w:rsid w:val="008C0F4C"/>
    <w:rsid w:val="008C5684"/>
    <w:rsid w:val="008D424E"/>
    <w:rsid w:val="008D53DB"/>
    <w:rsid w:val="008D550D"/>
    <w:rsid w:val="008D7EC6"/>
    <w:rsid w:val="008E58EA"/>
    <w:rsid w:val="008E77A7"/>
    <w:rsid w:val="008F2126"/>
    <w:rsid w:val="008F665D"/>
    <w:rsid w:val="00904F0E"/>
    <w:rsid w:val="00917124"/>
    <w:rsid w:val="009232F4"/>
    <w:rsid w:val="00926847"/>
    <w:rsid w:val="0093032D"/>
    <w:rsid w:val="00931E40"/>
    <w:rsid w:val="009324F4"/>
    <w:rsid w:val="00933A65"/>
    <w:rsid w:val="009413CC"/>
    <w:rsid w:val="009452B9"/>
    <w:rsid w:val="009553B6"/>
    <w:rsid w:val="009615B3"/>
    <w:rsid w:val="0096301A"/>
    <w:rsid w:val="009631CC"/>
    <w:rsid w:val="009703AE"/>
    <w:rsid w:val="00974277"/>
    <w:rsid w:val="00974BAD"/>
    <w:rsid w:val="00977B02"/>
    <w:rsid w:val="00981304"/>
    <w:rsid w:val="00981F76"/>
    <w:rsid w:val="009A144D"/>
    <w:rsid w:val="009A7BE7"/>
    <w:rsid w:val="009B3021"/>
    <w:rsid w:val="009C51B3"/>
    <w:rsid w:val="009E06D5"/>
    <w:rsid w:val="009F0FE5"/>
    <w:rsid w:val="009F4D71"/>
    <w:rsid w:val="009F4EC0"/>
    <w:rsid w:val="00A0090E"/>
    <w:rsid w:val="00A01748"/>
    <w:rsid w:val="00A0313B"/>
    <w:rsid w:val="00A300BB"/>
    <w:rsid w:val="00A31A00"/>
    <w:rsid w:val="00A32513"/>
    <w:rsid w:val="00A439B0"/>
    <w:rsid w:val="00A51167"/>
    <w:rsid w:val="00A655C1"/>
    <w:rsid w:val="00A71A3A"/>
    <w:rsid w:val="00A721F2"/>
    <w:rsid w:val="00A84270"/>
    <w:rsid w:val="00A86276"/>
    <w:rsid w:val="00A92841"/>
    <w:rsid w:val="00A969DB"/>
    <w:rsid w:val="00A97C65"/>
    <w:rsid w:val="00AB5E18"/>
    <w:rsid w:val="00AC7B24"/>
    <w:rsid w:val="00AD765A"/>
    <w:rsid w:val="00AD7AD1"/>
    <w:rsid w:val="00AE019E"/>
    <w:rsid w:val="00AE2007"/>
    <w:rsid w:val="00AE312A"/>
    <w:rsid w:val="00AF0F67"/>
    <w:rsid w:val="00AF3883"/>
    <w:rsid w:val="00AF4B1D"/>
    <w:rsid w:val="00AF6E4A"/>
    <w:rsid w:val="00B0341C"/>
    <w:rsid w:val="00B120C0"/>
    <w:rsid w:val="00B12DF3"/>
    <w:rsid w:val="00B13482"/>
    <w:rsid w:val="00B15094"/>
    <w:rsid w:val="00B22344"/>
    <w:rsid w:val="00B225F2"/>
    <w:rsid w:val="00B262FF"/>
    <w:rsid w:val="00B30900"/>
    <w:rsid w:val="00B30AF9"/>
    <w:rsid w:val="00B413DA"/>
    <w:rsid w:val="00B43CD5"/>
    <w:rsid w:val="00B444D9"/>
    <w:rsid w:val="00B52620"/>
    <w:rsid w:val="00B63DF2"/>
    <w:rsid w:val="00B72942"/>
    <w:rsid w:val="00B75F95"/>
    <w:rsid w:val="00B77004"/>
    <w:rsid w:val="00B83413"/>
    <w:rsid w:val="00B87125"/>
    <w:rsid w:val="00B936AD"/>
    <w:rsid w:val="00BA1187"/>
    <w:rsid w:val="00BB15C9"/>
    <w:rsid w:val="00BE6ACA"/>
    <w:rsid w:val="00C00B97"/>
    <w:rsid w:val="00C0313B"/>
    <w:rsid w:val="00C06BA6"/>
    <w:rsid w:val="00C10017"/>
    <w:rsid w:val="00C334AC"/>
    <w:rsid w:val="00C44C1C"/>
    <w:rsid w:val="00C52E4F"/>
    <w:rsid w:val="00C66AE0"/>
    <w:rsid w:val="00C72749"/>
    <w:rsid w:val="00C760EE"/>
    <w:rsid w:val="00C8275B"/>
    <w:rsid w:val="00C945A4"/>
    <w:rsid w:val="00C95CC3"/>
    <w:rsid w:val="00CA0415"/>
    <w:rsid w:val="00CA4144"/>
    <w:rsid w:val="00CA6059"/>
    <w:rsid w:val="00CB162B"/>
    <w:rsid w:val="00CB4B76"/>
    <w:rsid w:val="00CC6405"/>
    <w:rsid w:val="00CD61BD"/>
    <w:rsid w:val="00CE17DA"/>
    <w:rsid w:val="00CE3E7D"/>
    <w:rsid w:val="00CE4224"/>
    <w:rsid w:val="00CF5FA1"/>
    <w:rsid w:val="00D01B89"/>
    <w:rsid w:val="00D02AF8"/>
    <w:rsid w:val="00D04027"/>
    <w:rsid w:val="00D2040F"/>
    <w:rsid w:val="00D20FFA"/>
    <w:rsid w:val="00D2375A"/>
    <w:rsid w:val="00D34C3E"/>
    <w:rsid w:val="00D45C94"/>
    <w:rsid w:val="00D50503"/>
    <w:rsid w:val="00D604F7"/>
    <w:rsid w:val="00D60806"/>
    <w:rsid w:val="00D65A9E"/>
    <w:rsid w:val="00D71A0D"/>
    <w:rsid w:val="00D7368F"/>
    <w:rsid w:val="00D73BD3"/>
    <w:rsid w:val="00D91C59"/>
    <w:rsid w:val="00D9225A"/>
    <w:rsid w:val="00D9771C"/>
    <w:rsid w:val="00DB257A"/>
    <w:rsid w:val="00DB3F98"/>
    <w:rsid w:val="00DB47A7"/>
    <w:rsid w:val="00DC1BB2"/>
    <w:rsid w:val="00DC1BD6"/>
    <w:rsid w:val="00DD5BCC"/>
    <w:rsid w:val="00DE2BDD"/>
    <w:rsid w:val="00DE2ED5"/>
    <w:rsid w:val="00DE6E43"/>
    <w:rsid w:val="00DF108E"/>
    <w:rsid w:val="00E01E3B"/>
    <w:rsid w:val="00E01FDB"/>
    <w:rsid w:val="00E11F99"/>
    <w:rsid w:val="00E17F7C"/>
    <w:rsid w:val="00E349F3"/>
    <w:rsid w:val="00E44DFC"/>
    <w:rsid w:val="00E4729F"/>
    <w:rsid w:val="00E57484"/>
    <w:rsid w:val="00E62266"/>
    <w:rsid w:val="00E6450A"/>
    <w:rsid w:val="00E91363"/>
    <w:rsid w:val="00E9166A"/>
    <w:rsid w:val="00E92522"/>
    <w:rsid w:val="00E93C81"/>
    <w:rsid w:val="00E95542"/>
    <w:rsid w:val="00EA028A"/>
    <w:rsid w:val="00EA2E8F"/>
    <w:rsid w:val="00EA33E4"/>
    <w:rsid w:val="00EA43C7"/>
    <w:rsid w:val="00EA69B6"/>
    <w:rsid w:val="00EA79F0"/>
    <w:rsid w:val="00EB6663"/>
    <w:rsid w:val="00EB76A5"/>
    <w:rsid w:val="00EC110B"/>
    <w:rsid w:val="00EE2C4F"/>
    <w:rsid w:val="00F04276"/>
    <w:rsid w:val="00F0538C"/>
    <w:rsid w:val="00F22227"/>
    <w:rsid w:val="00F259F8"/>
    <w:rsid w:val="00F27097"/>
    <w:rsid w:val="00F333CD"/>
    <w:rsid w:val="00F374E5"/>
    <w:rsid w:val="00F424AE"/>
    <w:rsid w:val="00F471F2"/>
    <w:rsid w:val="00F5255C"/>
    <w:rsid w:val="00F54FAF"/>
    <w:rsid w:val="00F5719F"/>
    <w:rsid w:val="00F6064C"/>
    <w:rsid w:val="00F61067"/>
    <w:rsid w:val="00F65D5E"/>
    <w:rsid w:val="00F733C6"/>
    <w:rsid w:val="00F80FFC"/>
    <w:rsid w:val="00F85875"/>
    <w:rsid w:val="00FB550D"/>
    <w:rsid w:val="00FB721F"/>
    <w:rsid w:val="00FC47DF"/>
    <w:rsid w:val="00FC5521"/>
    <w:rsid w:val="00FD388B"/>
    <w:rsid w:val="00FD3F3A"/>
    <w:rsid w:val="00FE00C2"/>
    <w:rsid w:val="00FE76D4"/>
    <w:rsid w:val="00FF4AFD"/>
    <w:rsid w:val="00FF6109"/>
    <w:rsid w:val="00FF774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50A7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50A75"/>
  </w:style>
  <w:style w:type="paragraph" w:styleId="Footer">
    <w:name w:val="footer"/>
    <w:basedOn w:val="Normal"/>
    <w:link w:val="a1"/>
    <w:uiPriority w:val="99"/>
    <w:unhideWhenUsed/>
    <w:rsid w:val="00850A7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50A75"/>
  </w:style>
  <w:style w:type="character" w:customStyle="1" w:styleId="a2">
    <w:name w:val="Основной текст_"/>
    <w:basedOn w:val="DefaultParagraphFont"/>
    <w:link w:val="2"/>
    <w:rsid w:val="008D550D"/>
    <w:rPr>
      <w:rFonts w:ascii="Times New Roman" w:eastAsia="Times New Roman" w:hAnsi="Times New Roman" w:cs="Times New Roman"/>
      <w:shd w:val="clear" w:color="auto" w:fill="FFFFFF"/>
    </w:rPr>
  </w:style>
  <w:style w:type="character" w:customStyle="1" w:styleId="4">
    <w:name w:val="Основной текст (4)_"/>
    <w:basedOn w:val="DefaultParagraphFont"/>
    <w:rsid w:val="008D550D"/>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 Не полужирный"/>
    <w:basedOn w:val="4"/>
    <w:rsid w:val="008D550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1">
    <w:name w:val="Основной текст (4)"/>
    <w:basedOn w:val="4"/>
    <w:rsid w:val="008D550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2">
    <w:name w:val="Основной текст (4) + Курсив"/>
    <w:basedOn w:val="4"/>
    <w:rsid w:val="008D550D"/>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2">
    <w:name w:val="Основной текст2"/>
    <w:basedOn w:val="Normal"/>
    <w:link w:val="a2"/>
    <w:rsid w:val="008D550D"/>
    <w:pPr>
      <w:widowControl w:val="0"/>
      <w:shd w:val="clear" w:color="auto" w:fill="FFFFFF"/>
      <w:spacing w:before="60" w:after="60" w:line="0" w:lineRule="atLeast"/>
      <w:jc w:val="both"/>
    </w:pPr>
    <w:rPr>
      <w:rFonts w:ascii="Times New Roman" w:eastAsia="Times New Roman" w:hAnsi="Times New Roman" w:cs="Times New Roman"/>
    </w:rPr>
  </w:style>
  <w:style w:type="character" w:customStyle="1" w:styleId="4pt">
    <w:name w:val="Основной текст + 4 pt;Не курсив"/>
    <w:basedOn w:val="a2"/>
    <w:rsid w:val="001B45DA"/>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1">
    <w:name w:val="Основной текст1"/>
    <w:basedOn w:val="Normal"/>
    <w:rsid w:val="001B45DA"/>
    <w:pPr>
      <w:widowControl w:val="0"/>
      <w:shd w:val="clear" w:color="auto" w:fill="FFFFFF"/>
      <w:spacing w:after="0" w:line="274" w:lineRule="exact"/>
      <w:ind w:firstLine="700"/>
      <w:jc w:val="both"/>
    </w:pPr>
    <w:rPr>
      <w:rFonts w:ascii="Times New Roman" w:eastAsia="Times New Roman" w:hAnsi="Times New Roman" w:cs="Times New Roman"/>
      <w:i/>
      <w:iCs/>
      <w:color w:val="000000"/>
      <w:lang w:eastAsia="ru-RU"/>
    </w:rPr>
  </w:style>
  <w:style w:type="character" w:customStyle="1" w:styleId="95pt">
    <w:name w:val="Основной текст + 9;5 pt"/>
    <w:basedOn w:val="a2"/>
    <w:rsid w:val="0022515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3">
    <w:name w:val="Основной текст + Полужирный"/>
    <w:basedOn w:val="a2"/>
    <w:rsid w:val="00416C3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onsPlusNormal">
    <w:name w:val="ConsPlusNormal"/>
    <w:rsid w:val="003E7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 Малые прописные"/>
    <w:basedOn w:val="a2"/>
    <w:rsid w:val="008D53DB"/>
    <w:rPr>
      <w:rFonts w:ascii="Times New Roman" w:eastAsia="Times New Roman" w:hAnsi="Times New Roman" w:cs="Times New Roman"/>
      <w:b w:val="0"/>
      <w:bCs w:val="0"/>
      <w:i w:val="0"/>
      <w:iCs w:val="0"/>
      <w:smallCaps/>
      <w:strike w:val="0"/>
      <w:color w:val="000000"/>
      <w:spacing w:val="-12"/>
      <w:w w:val="100"/>
      <w:position w:val="0"/>
      <w:sz w:val="22"/>
      <w:szCs w:val="22"/>
      <w:u w:val="none"/>
      <w:shd w:val="clear" w:color="auto" w:fill="FFFFFF"/>
      <w:lang w:val="en-US"/>
    </w:rPr>
  </w:style>
  <w:style w:type="character" w:customStyle="1" w:styleId="0pt">
    <w:name w:val="Основной текст + Курсив;Интервал 0 pt"/>
    <w:basedOn w:val="a2"/>
    <w:rsid w:val="008E58EA"/>
    <w:rPr>
      <w:rFonts w:ascii="Times New Roman" w:eastAsia="Times New Roman" w:hAnsi="Times New Roman" w:cs="Times New Roman"/>
      <w:b w:val="0"/>
      <w:bCs w:val="0"/>
      <w:i/>
      <w:iCs/>
      <w:smallCaps w:val="0"/>
      <w:strike w:val="0"/>
      <w:color w:val="000000"/>
      <w:spacing w:val="-16"/>
      <w:w w:val="100"/>
      <w:position w:val="0"/>
      <w:sz w:val="23"/>
      <w:szCs w:val="23"/>
      <w:u w:val="none"/>
      <w:shd w:val="clear" w:color="auto" w:fill="FFFFFF"/>
      <w:lang w:val="ru-RU"/>
    </w:rPr>
  </w:style>
  <w:style w:type="character" w:customStyle="1" w:styleId="75pt0pt">
    <w:name w:val="Основной текст + 7;5 pt;Малые прописные;Интервал 0 pt"/>
    <w:basedOn w:val="a2"/>
    <w:rsid w:val="008E58EA"/>
    <w:rPr>
      <w:rFonts w:ascii="Times New Roman" w:eastAsia="Times New Roman" w:hAnsi="Times New Roman" w:cs="Times New Roman"/>
      <w:b w:val="0"/>
      <w:bCs w:val="0"/>
      <w:i w:val="0"/>
      <w:iCs w:val="0"/>
      <w:smallCaps/>
      <w:strike w:val="0"/>
      <w:color w:val="000000"/>
      <w:spacing w:val="5"/>
      <w:w w:val="100"/>
      <w:position w:val="0"/>
      <w:sz w:val="15"/>
      <w:szCs w:val="15"/>
      <w:u w:val="none"/>
      <w:shd w:val="clear" w:color="auto" w:fill="FFFFFF"/>
      <w:lang w:val="ru-RU"/>
    </w:rPr>
  </w:style>
  <w:style w:type="paragraph" w:customStyle="1" w:styleId="43">
    <w:name w:val="Основной текст4"/>
    <w:basedOn w:val="Normal"/>
    <w:rsid w:val="00203CE5"/>
    <w:pPr>
      <w:widowControl w:val="0"/>
      <w:shd w:val="clear" w:color="auto" w:fill="FFFFFF"/>
      <w:spacing w:after="240" w:line="326" w:lineRule="exact"/>
      <w:ind w:hanging="660"/>
      <w:jc w:val="center"/>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1C9F-4C0B-44ED-B5A5-FAFB31DF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