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127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-000</w:t>
      </w:r>
      <w:r>
        <w:rPr>
          <w:rFonts w:ascii="Times New Roman" w:eastAsia="Times New Roman" w:hAnsi="Times New Roman" w:cs="Times New Roman"/>
        </w:rPr>
        <w:t>780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14</w:t>
      </w:r>
    </w:p>
    <w:p>
      <w:pPr>
        <w:spacing w:before="0" w:after="0"/>
        <w:jc w:val="right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55 Красногвардейского судебного района Республики Крым Белова Ю.Г.</w:t>
      </w:r>
      <w:r>
        <w:rPr>
          <w:rFonts w:ascii="Times New Roman" w:eastAsia="Times New Roman" w:hAnsi="Times New Roman" w:cs="Times New Roman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Калиберд</w:t>
      </w:r>
      <w:r>
        <w:rPr>
          <w:rFonts w:ascii="Times New Roman" w:eastAsia="Times New Roman" w:hAnsi="Times New Roman" w:cs="Times New Roman"/>
          <w:b/>
          <w:bCs/>
        </w:rPr>
        <w:t>ы</w:t>
      </w:r>
      <w:r>
        <w:rPr>
          <w:rFonts w:ascii="Times New Roman" w:eastAsia="Times New Roman" w:hAnsi="Times New Roman" w:cs="Times New Roman"/>
          <w:b/>
          <w:bCs/>
        </w:rPr>
        <w:t xml:space="preserve"> Кристины Николаевны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7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ст. 20.21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Калиберда</w:t>
      </w:r>
      <w:r>
        <w:rPr>
          <w:rFonts w:ascii="Times New Roman" w:eastAsia="Times New Roman" w:hAnsi="Times New Roman" w:cs="Times New Roman"/>
        </w:rPr>
        <w:t xml:space="preserve"> К.Н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находился в общественном месте, </w:t>
      </w:r>
      <w:r>
        <w:rPr>
          <w:rFonts w:ascii="Times New Roman" w:eastAsia="Times New Roman" w:hAnsi="Times New Roman" w:cs="Times New Roman"/>
        </w:rPr>
        <w:t>а именно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близи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магазина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ПУД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расположенного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9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состоянии алкогольного опьянения, согласно </w:t>
      </w:r>
      <w:r>
        <w:rPr>
          <w:rFonts w:ascii="Times New Roman" w:eastAsia="Times New Roman" w:hAnsi="Times New Roman" w:cs="Times New Roman"/>
        </w:rPr>
        <w:t xml:space="preserve">справки ГБУЗ «Красногвардейское ЦРБ»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оскорбляющем человеческое достоинство и общественную нравственность, имел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неопрятный внешний вид, невнятн</w:t>
      </w:r>
      <w:r>
        <w:rPr>
          <w:rFonts w:ascii="Times New Roman" w:eastAsia="Times New Roman" w:hAnsi="Times New Roman" w:cs="Times New Roman"/>
        </w:rPr>
        <w:t>ую речь, запах алкоголя изо рта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Калиберда</w:t>
      </w:r>
      <w:r>
        <w:rPr>
          <w:rFonts w:ascii="Times New Roman" w:eastAsia="Times New Roman" w:hAnsi="Times New Roman" w:cs="Times New Roman"/>
        </w:rPr>
        <w:t xml:space="preserve"> К.Н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в содеянном раскаял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Калиберд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К.Н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исследовав материалы дела об административном правонарушении, суд считает, что действия </w:t>
      </w:r>
      <w:r>
        <w:rPr>
          <w:rFonts w:ascii="Times New Roman" w:eastAsia="Times New Roman" w:hAnsi="Times New Roman" w:cs="Times New Roman"/>
        </w:rPr>
        <w:t>Калиберда</w:t>
      </w:r>
      <w:r>
        <w:rPr>
          <w:rFonts w:ascii="Times New Roman" w:eastAsia="Times New Roman" w:hAnsi="Times New Roman" w:cs="Times New Roman"/>
        </w:rPr>
        <w:t xml:space="preserve"> К.Н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ст.20.21 КоАП РФ, а именно: появление в общественн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мест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в состоянии опьянения, оскорбляющем человеческое достоинство и общественную нравственность.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Калиберд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К.Н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033130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объяснениями привлекаемого лица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объяснениями свидетел</w:t>
      </w:r>
      <w:r>
        <w:rPr>
          <w:rFonts w:ascii="Times New Roman" w:eastAsia="Times New Roman" w:hAnsi="Times New Roman" w:cs="Times New Roman"/>
        </w:rPr>
        <w:t xml:space="preserve">ей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Залужной Л.Ю. и </w:t>
      </w:r>
      <w:r>
        <w:rPr>
          <w:rFonts w:ascii="Times New Roman" w:eastAsia="Times New Roman" w:hAnsi="Times New Roman" w:cs="Times New Roman"/>
        </w:rPr>
        <w:t>Овчинниковой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, а также объяснениями </w:t>
      </w:r>
      <w:r>
        <w:rPr>
          <w:rFonts w:ascii="Times New Roman" w:eastAsia="Times New Roman" w:hAnsi="Times New Roman" w:cs="Times New Roman"/>
        </w:rPr>
        <w:t>Лущенко</w:t>
      </w:r>
      <w:r>
        <w:rPr>
          <w:rFonts w:ascii="Times New Roman" w:eastAsia="Times New Roman" w:hAnsi="Times New Roman" w:cs="Times New Roman"/>
        </w:rPr>
        <w:t xml:space="preserve"> Е.А. от 05.04.2022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>8212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006586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справк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ГБУЗ «Красногвардейское ЦРБ» от 05.04.2022</w:t>
      </w:r>
      <w:r>
        <w:rPr>
          <w:rFonts w:ascii="Times New Roman" w:eastAsia="Times New Roman" w:hAnsi="Times New Roman" w:cs="Times New Roman"/>
        </w:rPr>
        <w:t xml:space="preserve">, на основании </w:t>
      </w:r>
      <w:r>
        <w:rPr>
          <w:rFonts w:ascii="Times New Roman" w:eastAsia="Times New Roman" w:hAnsi="Times New Roman" w:cs="Times New Roman"/>
        </w:rPr>
        <w:t>котор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установлено алкогольное опьянение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Актом медицинского освидетельствования </w:t>
      </w:r>
      <w:r>
        <w:rPr>
          <w:rFonts w:ascii="Times New Roman" w:eastAsia="Times New Roman" w:hAnsi="Times New Roman" w:cs="Times New Roman"/>
        </w:rPr>
        <w:t>лица, подвергнутого административному аресту от 05.04.2022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протоколом о доставлении </w:t>
      </w:r>
      <w:r>
        <w:rPr>
          <w:rFonts w:ascii="Times New Roman" w:eastAsia="Times New Roman" w:hAnsi="Times New Roman" w:cs="Times New Roman"/>
        </w:rPr>
        <w:t xml:space="preserve">8209 № 007756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2г.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Калиберд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К.Н.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вменяемого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правонарушения.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Калиберд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К.Н.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Калиберд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К.Н.</w:t>
      </w:r>
      <w:r>
        <w:rPr>
          <w:rFonts w:ascii="Times New Roman" w:eastAsia="Times New Roman" w:hAnsi="Times New Roman" w:cs="Times New Roman"/>
        </w:rPr>
        <w:t>, в соответствии со ст. 4.2 КоАП РФ мировой судья признает раскаяние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лица, совершившее административное правонарушение.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Калиберд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К.Н.</w:t>
      </w:r>
      <w:r>
        <w:rPr>
          <w:rFonts w:ascii="Times New Roman" w:eastAsia="Times New Roman" w:hAnsi="Times New Roman" w:cs="Times New Roman"/>
        </w:rPr>
        <w:t xml:space="preserve">, а также принимая во внимание,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отношение к совершенному правонарушению, суд считает необходимым назначить административное наказание в виде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 20.21, 29.9, 29.10 КоАП РФ, мировой судья –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Калиберд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Кристин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Николаевн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6rplc-3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размере 500,00 (пятьсот) рублей.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реквизиты: получатель: </w:t>
      </w:r>
      <w:r>
        <w:rPr>
          <w:rStyle w:val="cat-UserDefinedgrp-35rplc-42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8rplc-14">
    <w:name w:val="cat-UserDefined grp-38 rplc-14"/>
    <w:basedOn w:val="DefaultParagraphFont"/>
  </w:style>
  <w:style w:type="character" w:customStyle="1" w:styleId="cat-UserDefinedgrp-39rplc-17">
    <w:name w:val="cat-UserDefined grp-39 rplc-17"/>
    <w:basedOn w:val="DefaultParagraphFont"/>
  </w:style>
  <w:style w:type="character" w:customStyle="1" w:styleId="cat-UserDefinedgrp-36rplc-39">
    <w:name w:val="cat-UserDefined grp-36 rplc-39"/>
    <w:basedOn w:val="DefaultParagraphFont"/>
  </w:style>
  <w:style w:type="character" w:customStyle="1" w:styleId="cat-UserDefinedgrp-35rplc-42">
    <w:name w:val="cat-UserDefined grp-35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