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Денисенко Вячеслава Филипповича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Денисенко </w:t>
      </w:r>
      <w:r>
        <w:rPr>
          <w:rFonts w:ascii="Times New Roman" w:eastAsia="Times New Roman" w:hAnsi="Times New Roman" w:cs="Times New Roman"/>
        </w:rPr>
        <w:t>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перекрестке улиц </w:t>
      </w:r>
      <w:r>
        <w:rPr>
          <w:rStyle w:val="cat-UserDefinedgrp-3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Fonts w:ascii="Times New Roman" w:eastAsia="Times New Roman" w:hAnsi="Times New Roman" w:cs="Times New Roman"/>
        </w:rPr>
        <w:t xml:space="preserve">гражданину </w:t>
      </w:r>
      <w:r>
        <w:rPr>
          <w:rStyle w:val="cat-UserDefinedgrp-3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>правой рукой</w:t>
      </w:r>
      <w:r>
        <w:rPr>
          <w:rFonts w:ascii="Times New Roman" w:eastAsia="Times New Roman" w:hAnsi="Times New Roman" w:cs="Times New Roman"/>
        </w:rPr>
        <w:t xml:space="preserve"> в область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Лось Е.С.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>о проведении проверки по факту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.03.2022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потерпевшего Лось Е.С.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ударил Лось Е.С. кулаком правой руки в область лица, а именно в область верхней губы, в результате чего он получил рассечение верхней губы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выставил руку и ударил потерпевшего Лось Е.С. кулаком в область лица, на этом конфликт прекратился, затем он увидел, как у Евгения шла кровь из носа, после чего он уехал;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 № </w:t>
      </w:r>
      <w:r>
        <w:rPr>
          <w:rFonts w:ascii="Times New Roman" w:eastAsia="Times New Roman" w:hAnsi="Times New Roman" w:cs="Times New Roman"/>
        </w:rPr>
        <w:t>103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.03.2022 г., </w:t>
      </w:r>
      <w:r>
        <w:rPr>
          <w:rFonts w:ascii="Times New Roman" w:eastAsia="Times New Roman" w:hAnsi="Times New Roman" w:cs="Times New Roman"/>
        </w:rPr>
        <w:t xml:space="preserve">из которого следует, что у </w:t>
      </w:r>
      <w:r>
        <w:rPr>
          <w:rFonts w:ascii="Times New Roman" w:eastAsia="Times New Roman" w:hAnsi="Times New Roman" w:cs="Times New Roman"/>
        </w:rPr>
        <w:t>Лось Е.С.</w:t>
      </w:r>
      <w:r>
        <w:rPr>
          <w:rFonts w:ascii="Times New Roman" w:eastAsia="Times New Roman" w:hAnsi="Times New Roman" w:cs="Times New Roman"/>
        </w:rPr>
        <w:t xml:space="preserve"> обнаружены телесные повреждения в виде ссадин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верхней губе, поверхностн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ран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на слизистой оболочке верхней губы по середине линии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повлекли за собой кратковременного расстройства здоровья или незначительную утрату общей </w:t>
      </w:r>
      <w:r>
        <w:rPr>
          <w:rFonts w:ascii="Times New Roman" w:eastAsia="Times New Roman" w:hAnsi="Times New Roman" w:cs="Times New Roman"/>
        </w:rPr>
        <w:t>трудоспособности, являются повреждениями, не причинившими вреда здоровью человека.</w:t>
      </w:r>
      <w:r>
        <w:rPr>
          <w:rFonts w:ascii="Times New Roman" w:eastAsia="Times New Roman" w:hAnsi="Times New Roman" w:cs="Times New Roman"/>
        </w:rPr>
        <w:t xml:space="preserve"> Указанные повреждения образовались от действия твердого тупого предмета, возможно в срок 26.03.2022.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Денисенко Вячеслава Филипповича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3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55">
    <w:name w:val="cat-UserDefined grp-42 rplc-55"/>
    <w:basedOn w:val="DefaultParagraphFont"/>
  </w:style>
  <w:style w:type="character" w:customStyle="1" w:styleId="cat-UserDefinedgrp-43rplc-57">
    <w:name w:val="cat-UserDefined grp-43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