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</w:t>
      </w:r>
      <w:r w:rsidR="00AE76D4">
        <w:rPr>
          <w:color w:val="000000"/>
          <w:szCs w:val="24"/>
        </w:rPr>
        <w:t>15</w:t>
      </w:r>
      <w:r w:rsidRPr="004C0889">
        <w:rPr>
          <w:color w:val="000000"/>
          <w:szCs w:val="24"/>
        </w:rPr>
        <w:t>7/202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91MS0055-01-202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>-00</w:t>
      </w:r>
      <w:r w:rsidRPr="004C0889" w:rsidR="00252501">
        <w:rPr>
          <w:color w:val="000000"/>
          <w:szCs w:val="24"/>
        </w:rPr>
        <w:t>0</w:t>
      </w:r>
      <w:r w:rsidR="00AE76D4">
        <w:rPr>
          <w:color w:val="000000"/>
          <w:szCs w:val="24"/>
        </w:rPr>
        <w:t>707</w:t>
      </w:r>
      <w:r w:rsidRPr="004C0889">
        <w:rPr>
          <w:color w:val="000000"/>
          <w:szCs w:val="24"/>
        </w:rPr>
        <w:t>-</w:t>
      </w:r>
      <w:r w:rsidR="00AE76D4">
        <w:rPr>
          <w:color w:val="000000"/>
          <w:szCs w:val="24"/>
        </w:rPr>
        <w:t>71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 w:val="23"/>
          <w:szCs w:val="23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25</w:t>
      </w:r>
      <w:r w:rsidRPr="004C0889">
        <w:rPr>
          <w:color w:val="000000"/>
          <w:szCs w:val="24"/>
        </w:rPr>
        <w:t xml:space="preserve"> </w:t>
      </w:r>
      <w:r w:rsidRPr="004C0889" w:rsidR="00BE4EF6">
        <w:rPr>
          <w:color w:val="000000"/>
          <w:szCs w:val="24"/>
        </w:rPr>
        <w:t>апре</w:t>
      </w:r>
      <w:r w:rsidRPr="004C0889" w:rsidR="002B7BE7">
        <w:rPr>
          <w:color w:val="000000"/>
          <w:szCs w:val="24"/>
        </w:rPr>
        <w:t>ля</w:t>
      </w:r>
      <w:r w:rsidRPr="004C0889" w:rsidR="00641D03">
        <w:rPr>
          <w:color w:val="000000"/>
          <w:szCs w:val="24"/>
        </w:rPr>
        <w:t xml:space="preserve">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 w:rsidRPr="00B12451">
        <w:rPr>
          <w:color w:val="auto"/>
          <w:szCs w:val="24"/>
        </w:rPr>
        <w:t xml:space="preserve">И.о. мирового судьи судебного участка № 55 мировой </w:t>
      </w:r>
      <w:r w:rsidRPr="00B12451">
        <w:rPr>
          <w:color w:val="auto"/>
          <w:szCs w:val="24"/>
        </w:rPr>
        <w:t>судья судебного участка № 54 Красногвардейского судебного района Республики Крым Чернецкая И.В.,</w:t>
      </w:r>
      <w:r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не </w:t>
      </w:r>
      <w:r w:rsidR="00763E47">
        <w:rPr>
          <w:color w:val="auto"/>
          <w:szCs w:val="24"/>
        </w:rPr>
        <w:t>работающего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холостого</w:t>
      </w:r>
      <w:r w:rsidR="00763E47">
        <w:rPr>
          <w:color w:val="auto"/>
          <w:szCs w:val="24"/>
        </w:rPr>
        <w:t>, не имеющего на иждивении несовершеннолетних детей, не являющегося инвалидом 1-2 группы, не военнослужащего</w:t>
      </w:r>
      <w:r>
        <w:rPr>
          <w:color w:val="auto"/>
          <w:szCs w:val="24"/>
        </w:rPr>
        <w:t>,</w:t>
      </w:r>
      <w:r w:rsidR="00805107">
        <w:rPr>
          <w:color w:val="auto"/>
          <w:szCs w:val="24"/>
        </w:rPr>
        <w:t xml:space="preserve">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BE4EF6"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года установлен административный надзор, а именно запрет на пребывание поднадзорного вне жилого помещения, являющегося местом жительства или преб</w:t>
      </w:r>
      <w:r w:rsidRPr="003668B4">
        <w:rPr>
          <w:color w:val="auto"/>
          <w:szCs w:val="24"/>
        </w:rPr>
        <w:t xml:space="preserve">ывания, с 22 часов до 6 часов утра следующего дня, отсутствовал по адресу своего проживания, чем нарушил ФЗ-64 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находился на </w:t>
      </w:r>
      <w:r w:rsidR="00AE76D4">
        <w:rPr>
          <w:color w:val="FF0000"/>
          <w:szCs w:val="24"/>
        </w:rPr>
        <w:t xml:space="preserve">работе в </w:t>
      </w:r>
      <w:r>
        <w:rPr>
          <w:color w:val="FF0000"/>
          <w:szCs w:val="24"/>
        </w:rPr>
        <w:t>АДРЕС2</w:t>
      </w:r>
      <w:r w:rsidR="00E03552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B12451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</w:t>
      </w:r>
      <w:r w:rsidRPr="003668B4">
        <w:rPr>
          <w:color w:val="000000"/>
          <w:szCs w:val="24"/>
        </w:rPr>
        <w:t>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3668B4">
        <w:rPr>
          <w:color w:val="000000"/>
          <w:szCs w:val="24"/>
        </w:rPr>
        <w:t xml:space="preserve">установлен административный надзор сроком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 xml:space="preserve">, а также установлено административное ограничение на пребывание вне жилого </w:t>
      </w:r>
      <w:r w:rsidRPr="003668B4">
        <w:rPr>
          <w:color w:val="000000"/>
          <w:szCs w:val="24"/>
        </w:rPr>
        <w:t>помещения, 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Pr="0029271E">
        <w:rPr>
          <w:color w:val="FF0000"/>
          <w:szCs w:val="24"/>
        </w:rPr>
        <w:t xml:space="preserve">серии 82 01 № </w:t>
      </w:r>
      <w:r w:rsidR="002B7BE7">
        <w:rPr>
          <w:color w:val="FF0000"/>
          <w:szCs w:val="24"/>
        </w:rPr>
        <w:t>202</w:t>
      </w:r>
      <w:r w:rsidR="00E03552">
        <w:rPr>
          <w:color w:val="FF0000"/>
          <w:szCs w:val="24"/>
        </w:rPr>
        <w:t>6</w:t>
      </w:r>
      <w:r w:rsidR="00DD7E37">
        <w:rPr>
          <w:color w:val="FF0000"/>
          <w:szCs w:val="24"/>
        </w:rPr>
        <w:t>1</w:t>
      </w:r>
      <w:r w:rsidR="00AE76D4">
        <w:rPr>
          <w:color w:val="FF0000"/>
          <w:szCs w:val="24"/>
        </w:rPr>
        <w:t>3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AE76D4">
        <w:rPr>
          <w:color w:val="FF0000"/>
          <w:szCs w:val="24"/>
        </w:rPr>
        <w:t>25</w:t>
      </w:r>
      <w:r w:rsidR="00E03552">
        <w:rPr>
          <w:color w:val="FF0000"/>
          <w:szCs w:val="24"/>
        </w:rPr>
        <w:t>.04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E03552" w:rsidR="002B7BE7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000000"/>
          <w:szCs w:val="24"/>
        </w:rPr>
        <w:t xml:space="preserve">, находящийся под </w:t>
      </w:r>
      <w:r w:rsidRPr="003668B4">
        <w:rPr>
          <w:color w:val="000000"/>
          <w:szCs w:val="24"/>
        </w:rPr>
        <w:t>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</w:t>
      </w:r>
      <w:r w:rsidRPr="003668B4">
        <w:rPr>
          <w:color w:val="000000"/>
          <w:szCs w:val="24"/>
        </w:rPr>
        <w:t xml:space="preserve">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</w:t>
      </w:r>
      <w:r w:rsidRPr="003668B4">
        <w:rPr>
          <w:color w:val="000000"/>
          <w:szCs w:val="24"/>
        </w:rPr>
        <w:t>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3668B4"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>19.24 КоАП РФ, подтвержда</w:t>
      </w:r>
      <w:r w:rsidRPr="003668B4">
        <w:rPr>
          <w:color w:val="000000"/>
          <w:szCs w:val="24"/>
        </w:rPr>
        <w:t>ется совокупностью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</w:t>
      </w:r>
      <w:r w:rsidRPr="0029271E" w:rsidR="00AE76D4">
        <w:rPr>
          <w:color w:val="FF0000"/>
          <w:szCs w:val="24"/>
        </w:rPr>
        <w:t xml:space="preserve">№ </w:t>
      </w:r>
      <w:r w:rsidR="00AE76D4">
        <w:rPr>
          <w:color w:val="FF0000"/>
          <w:szCs w:val="24"/>
        </w:rPr>
        <w:t xml:space="preserve">202613 </w:t>
      </w:r>
      <w:r w:rsidRPr="0029271E" w:rsidR="00AE76D4">
        <w:rPr>
          <w:color w:val="FF0000"/>
          <w:szCs w:val="24"/>
        </w:rPr>
        <w:t xml:space="preserve">от </w:t>
      </w:r>
      <w:r w:rsidR="00AE76D4">
        <w:rPr>
          <w:color w:val="FF0000"/>
          <w:szCs w:val="24"/>
        </w:rPr>
        <w:t>25.04</w:t>
      </w:r>
      <w:r w:rsidRPr="0029271E" w:rsidR="00AE76D4">
        <w:rPr>
          <w:color w:val="FF0000"/>
          <w:szCs w:val="24"/>
        </w:rPr>
        <w:t>.202</w:t>
      </w:r>
      <w:r w:rsidR="00AE76D4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Pr="00AE76D4" w:rsidR="00AE76D4">
        <w:rPr>
          <w:color w:val="FF0000"/>
          <w:szCs w:val="24"/>
        </w:rPr>
        <w:t>17.04.2024</w:t>
      </w:r>
      <w:r w:rsidR="004D4700">
        <w:rPr>
          <w:color w:val="FF0000"/>
          <w:szCs w:val="24"/>
        </w:rPr>
        <w:t xml:space="preserve">; актом посещения от </w:t>
      </w:r>
      <w:r w:rsidR="00AE76D4">
        <w:rPr>
          <w:color w:val="FF0000"/>
          <w:szCs w:val="24"/>
        </w:rPr>
        <w:t>17</w:t>
      </w:r>
      <w:r w:rsidR="00E03552">
        <w:rPr>
          <w:color w:val="FF0000"/>
          <w:szCs w:val="24"/>
        </w:rPr>
        <w:t>.04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E03552" w:rsidR="00E03552">
        <w:rPr>
          <w:color w:val="FF0000"/>
          <w:szCs w:val="24"/>
        </w:rPr>
        <w:t xml:space="preserve"> </w:t>
      </w:r>
      <w:r w:rsidR="004D4700">
        <w:rPr>
          <w:color w:val="FF0000"/>
          <w:szCs w:val="24"/>
        </w:rPr>
        <w:t xml:space="preserve">от </w:t>
      </w:r>
      <w:r w:rsidR="00AE76D4">
        <w:rPr>
          <w:color w:val="FF0000"/>
          <w:szCs w:val="24"/>
        </w:rPr>
        <w:t>25</w:t>
      </w:r>
      <w:r w:rsidR="00E03552">
        <w:rPr>
          <w:color w:val="FF0000"/>
          <w:szCs w:val="24"/>
        </w:rPr>
        <w:t>.04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</w:t>
      </w:r>
      <w:r w:rsidRPr="004D4700">
        <w:rPr>
          <w:color w:val="FF0000"/>
          <w:szCs w:val="24"/>
        </w:rPr>
        <w:t>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</w:t>
      </w:r>
      <w:r w:rsidRPr="003668B4">
        <w:rPr>
          <w:color w:val="000000"/>
          <w:szCs w:val="24"/>
        </w:rPr>
        <w:t xml:space="preserve">бходимые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>Представленные по делу доказательства являются допустимыми и достаточными для установления</w:t>
      </w:r>
      <w:r w:rsidRPr="003668B4">
        <w:rPr>
          <w:color w:val="000000"/>
          <w:szCs w:val="24"/>
        </w:rPr>
        <w:t xml:space="preserve"> вины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Таким образом, судья п</w:t>
      </w:r>
      <w:r w:rsidRPr="003668B4">
        <w:rPr>
          <w:color w:val="auto"/>
          <w:szCs w:val="24"/>
        </w:rPr>
        <w:t xml:space="preserve">олагает, что 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квалифицированы </w:t>
      </w:r>
      <w:r w:rsidRPr="003668B4">
        <w:rPr>
          <w:color w:val="auto"/>
          <w:szCs w:val="24"/>
        </w:rPr>
        <w:t xml:space="preserve">по ч.3 ст.19.24 КоАП РФ, т.к. он </w:t>
      </w:r>
      <w:r w:rsidRPr="003668B4">
        <w:rPr>
          <w:color w:val="000000"/>
          <w:szCs w:val="24"/>
        </w:rPr>
        <w:t>повторно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 w:rsidRPr="004D4700">
        <w:rPr>
          <w:szCs w:val="24"/>
        </w:rPr>
        <w:t xml:space="preserve">в соответствии со ст. 4.2 КоАП РФ мировым судьей </w:t>
      </w:r>
      <w:r w:rsidRPr="004D4700">
        <w:rPr>
          <w:color w:val="FF0000"/>
          <w:szCs w:val="24"/>
        </w:rPr>
        <w:t xml:space="preserve">признается признание вины, раскаяние в </w:t>
      </w:r>
      <w:r w:rsidR="002B7BE7">
        <w:rPr>
          <w:color w:val="FF0000"/>
          <w:szCs w:val="24"/>
        </w:rPr>
        <w:t>содеянном</w:t>
      </w:r>
      <w:r w:rsidRPr="004D4700">
        <w:rPr>
          <w:color w:val="FF0000"/>
          <w:szCs w:val="24"/>
        </w:rPr>
        <w:t>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</w:t>
      </w:r>
      <w:r w:rsidRPr="003668B4">
        <w:rPr>
          <w:color w:val="auto"/>
          <w:szCs w:val="24"/>
        </w:rPr>
        <w:t>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3668B4">
        <w:rPr>
          <w:color w:val="auto"/>
          <w:szCs w:val="24"/>
        </w:rPr>
        <w:t xml:space="preserve">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руководствуясь ст. ст. 19.24 ч.3, 29.</w:t>
      </w:r>
      <w:r w:rsidRPr="003668B4">
        <w:rPr>
          <w:color w:val="auto"/>
          <w:szCs w:val="24"/>
        </w:rPr>
        <w:t>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>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</w:t>
      </w:r>
      <w:r w:rsidRPr="003668B4">
        <w:rPr>
          <w:color w:val="auto"/>
          <w:szCs w:val="24"/>
        </w:rPr>
        <w:t xml:space="preserve">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color w:val="FF0000"/>
          <w:sz w:val="26"/>
          <w:szCs w:val="26"/>
        </w:rPr>
        <w:t>ФИО1</w:t>
      </w:r>
      <w:r w:rsidRPr="003668B4">
        <w:rPr>
          <w:color w:val="auto"/>
          <w:szCs w:val="24"/>
        </w:rPr>
        <w:t xml:space="preserve"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</w:t>
      </w:r>
      <w:r w:rsidRPr="003668B4">
        <w:rPr>
          <w:color w:val="auto"/>
          <w:szCs w:val="24"/>
        </w:rPr>
        <w:t>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>Жалоба на постановление по делу об административном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Крым, а также непосредственно в</w:t>
      </w:r>
      <w:r w:rsidRPr="00EA48C2">
        <w:rPr>
          <w:color w:val="auto"/>
          <w:szCs w:val="24"/>
        </w:rPr>
        <w:t xml:space="preserve"> Красногвардейский районный суд Республики Крым в течение 10 суток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E03552">
        <w:rPr>
          <w:color w:val="auto"/>
          <w:szCs w:val="24"/>
        </w:rPr>
        <w:t>И.В.</w:t>
      </w:r>
      <w:r w:rsidR="00EA48C2">
        <w:rPr>
          <w:color w:val="auto"/>
          <w:szCs w:val="24"/>
        </w:rPr>
        <w:t xml:space="preserve"> </w:t>
      </w:r>
      <w:r w:rsidR="00E03552">
        <w:rPr>
          <w:color w:val="auto"/>
          <w:szCs w:val="24"/>
        </w:rPr>
        <w:t>Чернецкая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0F4482"/>
    <w:rsid w:val="00252501"/>
    <w:rsid w:val="0029271E"/>
    <w:rsid w:val="002B5A9B"/>
    <w:rsid w:val="002B7BE7"/>
    <w:rsid w:val="002D77DF"/>
    <w:rsid w:val="003668B4"/>
    <w:rsid w:val="004C0889"/>
    <w:rsid w:val="004D4700"/>
    <w:rsid w:val="005B2E3D"/>
    <w:rsid w:val="00622226"/>
    <w:rsid w:val="00641D03"/>
    <w:rsid w:val="00763E47"/>
    <w:rsid w:val="00805107"/>
    <w:rsid w:val="009932F5"/>
    <w:rsid w:val="00A161D4"/>
    <w:rsid w:val="00AA2D9A"/>
    <w:rsid w:val="00AE76D4"/>
    <w:rsid w:val="00B12451"/>
    <w:rsid w:val="00B558A2"/>
    <w:rsid w:val="00BC3362"/>
    <w:rsid w:val="00BE4EF6"/>
    <w:rsid w:val="00DD7E37"/>
    <w:rsid w:val="00E03552"/>
    <w:rsid w:val="00EA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