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53E" w:rsidRPr="006E0AFE" w:rsidP="0030153E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6E0AFE" w:rsidR="006E08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0AFE" w:rsidR="009D7A23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6E0AFE" w:rsidR="006E08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0AFE" w:rsidR="009D7A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0342D" w:rsidRPr="006E0AFE" w:rsidP="0060342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0AFE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6E0AFE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0055-01-20</w:t>
      </w:r>
      <w:r w:rsidRPr="006E0AFE" w:rsidR="004E58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E0AFE" w:rsidR="009D7A2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-00</w:t>
      </w:r>
      <w:r w:rsidRPr="006E0AFE" w:rsidR="004E58C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E0AFE" w:rsidR="009D7A23">
        <w:rPr>
          <w:rFonts w:ascii="Times New Roman" w:hAnsi="Times New Roman" w:cs="Times New Roman"/>
          <w:color w:val="000000"/>
          <w:sz w:val="24"/>
          <w:szCs w:val="24"/>
        </w:rPr>
        <w:t>459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E0AFE" w:rsidR="009D7A23">
        <w:rPr>
          <w:rFonts w:ascii="Times New Roman" w:hAnsi="Times New Roman" w:cs="Times New Roman"/>
          <w:color w:val="000000"/>
          <w:sz w:val="24"/>
          <w:szCs w:val="24"/>
        </w:rPr>
        <w:t>97</w:t>
      </w:r>
    </w:p>
    <w:p w:rsidR="0060342D" w:rsidRPr="006E0AFE" w:rsidP="0030153E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3E" w:rsidRPr="006E0AFE" w:rsidP="0030153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30153E" w:rsidRPr="006E0AFE" w:rsidP="0030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3E" w:rsidRPr="006E0AFE" w:rsidP="003015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E0AFE" w:rsidR="00323B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0AFE" w:rsidR="0060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</w:t>
      </w:r>
      <w:r w:rsidRPr="006E0AFE" w:rsidR="006034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года            </w:t>
      </w:r>
      <w:r w:rsidRPr="006E0AFE" w:rsidR="0060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E0AFE" w:rsidR="00887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пгт. Красногвардейское</w:t>
      </w:r>
    </w:p>
    <w:p w:rsidR="0030153E" w:rsidRPr="006E0AFE" w:rsidP="003015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F3" w:rsidRPr="006E0AFE" w:rsidP="00AD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E0AFE" w:rsidR="004C32B8">
        <w:rPr>
          <w:rFonts w:ascii="Times New Roman" w:hAnsi="Times New Roman" w:cs="Times New Roman"/>
          <w:color w:val="000000"/>
          <w:sz w:val="24"/>
          <w:szCs w:val="24"/>
        </w:rPr>
        <w:t>ировой судья судебного участка №5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E0AFE" w:rsidR="004C32B8">
        <w:rPr>
          <w:rFonts w:ascii="Times New Roman" w:hAnsi="Times New Roman" w:cs="Times New Roman"/>
          <w:color w:val="000000"/>
          <w:sz w:val="24"/>
          <w:szCs w:val="24"/>
        </w:rPr>
        <w:t xml:space="preserve"> Красногвардейского судебного района Республики Крым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Белова Ю.Г.</w:t>
      </w:r>
      <w:r w:rsidRPr="006E0AFE" w:rsidR="004C32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0AFE" w:rsidR="0030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</w:t>
      </w:r>
      <w:r w:rsidRPr="006E0AFE" w:rsidR="00AD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</w:t>
      </w:r>
      <w:r w:rsidRPr="006E0AFE" w:rsidR="00AD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6E0AFE" w:rsidR="0030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  <w:r w:rsidRPr="006E0AFE" w:rsidR="00AD4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153E" w:rsidRPr="006E0AFE" w:rsidP="00AD43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юридического лица – </w:t>
      </w:r>
      <w:r w:rsidRPr="006E0AFE" w:rsidR="00A36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</w:t>
      </w:r>
      <w:r w:rsidRPr="006E0AFE" w:rsidR="00194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ЛИЧНЫЕ ДАННЫЕ</w:t>
      </w:r>
      <w:r w:rsidRPr="006E0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1 ст. 19.5 КоАП РФ,</w:t>
      </w:r>
    </w:p>
    <w:p w:rsidR="00051D4E" w:rsidRPr="006E0AFE" w:rsidP="00301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53E" w:rsidRPr="006E0AFE" w:rsidP="00301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051D4E" w:rsidRPr="006E0AFE" w:rsidP="00301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1D4E" w:rsidRPr="006E0AFE" w:rsidP="00051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ООО не выполнило в установленные сроки законное предписание органа, осуществляющего государственный </w:t>
      </w:r>
      <w:r w:rsidRPr="006E0AFE" w:rsidR="00D4210E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санитарно-эпидемиологический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надзор об устранении нарушений законодательства.</w:t>
      </w:r>
    </w:p>
    <w:p w:rsidR="00051D4E" w:rsidRPr="006E0AFE" w:rsidP="0005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AFE">
        <w:rPr>
          <w:rFonts w:ascii="Times New Roman" w:hAnsi="Times New Roman" w:cs="Times New Roman"/>
          <w:sz w:val="24"/>
          <w:szCs w:val="24"/>
        </w:rPr>
        <w:t xml:space="preserve">Для рассмотрения дела об административном правонарушении представитель </w:t>
      </w:r>
      <w:r w:rsidRPr="006E0AFE" w:rsidR="00D4210E">
        <w:rPr>
          <w:rFonts w:ascii="Times New Roman" w:hAnsi="Times New Roman" w:cs="Times New Roman"/>
          <w:sz w:val="24"/>
          <w:szCs w:val="24"/>
        </w:rPr>
        <w:t>ООО</w:t>
      </w:r>
      <w:r w:rsidRPr="006E0AFE">
        <w:rPr>
          <w:rFonts w:ascii="Times New Roman" w:hAnsi="Times New Roman" w:cs="Times New Roman"/>
          <w:sz w:val="24"/>
          <w:szCs w:val="24"/>
        </w:rPr>
        <w:t xml:space="preserve"> не явился, извещались судом о времени и дне слушания дела по юридическому адресу организации</w:t>
      </w:r>
      <w:r w:rsidRPr="006E0AFE" w:rsidR="00D4210E">
        <w:rPr>
          <w:rFonts w:ascii="Times New Roman" w:hAnsi="Times New Roman" w:cs="Times New Roman"/>
          <w:sz w:val="24"/>
          <w:szCs w:val="24"/>
        </w:rPr>
        <w:t xml:space="preserve"> и фактическому месту нахождения</w:t>
      </w:r>
      <w:r w:rsidRPr="006E0AFE">
        <w:rPr>
          <w:rFonts w:ascii="Times New Roman" w:hAnsi="Times New Roman" w:cs="Times New Roman"/>
          <w:sz w:val="24"/>
          <w:szCs w:val="24"/>
        </w:rPr>
        <w:t xml:space="preserve">. Согласно отчету об отслеживании отправления уведомление получено </w:t>
      </w:r>
      <w:r w:rsidRPr="006E0AFE" w:rsidR="00D4210E">
        <w:rPr>
          <w:rFonts w:ascii="Times New Roman" w:hAnsi="Times New Roman" w:cs="Times New Roman"/>
          <w:sz w:val="24"/>
          <w:szCs w:val="24"/>
        </w:rPr>
        <w:t>по двум адресам</w:t>
      </w:r>
      <w:r w:rsidRPr="006E0AFE">
        <w:rPr>
          <w:rFonts w:ascii="Times New Roman" w:hAnsi="Times New Roman" w:cs="Times New Roman"/>
          <w:sz w:val="24"/>
          <w:szCs w:val="24"/>
        </w:rPr>
        <w:t>.</w:t>
      </w:r>
    </w:p>
    <w:p w:rsidR="00051D4E" w:rsidRPr="006E0AFE" w:rsidP="0005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AFE">
        <w:rPr>
          <w:rFonts w:ascii="Times New Roman" w:hAnsi="Times New Roman" w:cs="Times New Roman"/>
          <w:sz w:val="24"/>
          <w:szCs w:val="24"/>
        </w:rPr>
        <w:t>В соответствии с ч. 3 ст. 25.4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051D4E" w:rsidRPr="006E0AFE" w:rsidP="0005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AFE">
        <w:rPr>
          <w:rFonts w:ascii="Times New Roman" w:hAnsi="Times New Roman" w:cs="Times New Roman"/>
          <w:sz w:val="24"/>
          <w:szCs w:val="24"/>
        </w:rPr>
        <w:t xml:space="preserve">В связи с изложенным судья признает причины неявки представителя </w:t>
      </w:r>
      <w:r w:rsidRPr="006E0AFE" w:rsidR="00D4210E">
        <w:rPr>
          <w:rFonts w:ascii="Times New Roman" w:hAnsi="Times New Roman" w:cs="Times New Roman"/>
          <w:sz w:val="24"/>
          <w:szCs w:val="24"/>
        </w:rPr>
        <w:t>ООО</w:t>
      </w:r>
      <w:r w:rsidRPr="006E0AFE">
        <w:rPr>
          <w:rFonts w:ascii="Times New Roman" w:hAnsi="Times New Roman" w:cs="Times New Roman"/>
          <w:sz w:val="24"/>
          <w:szCs w:val="24"/>
        </w:rPr>
        <w:t xml:space="preserve">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051D4E" w:rsidRPr="006E0AFE" w:rsidP="0005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Судья, исследовав в совокупности материалы дела об административном правонарушении, приходит к следующему. </w:t>
      </w:r>
    </w:p>
    <w:p w:rsidR="00051D4E" w:rsidRPr="006E0AFE" w:rsidP="00051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287117" w:rsidRPr="006E0AFE" w:rsidP="0028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ходе рассмотрения дела, по результатам внеплановой выездной проверки, </w:t>
      </w:r>
      <w:r w:rsidRPr="006E0AFE" w:rsidR="005D5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AFE" w:rsidR="00D42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специалистом 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 предписание, согласно которому необходимо устранить нарушения требований законодательства в срок 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AFE" w:rsidR="005D5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частности: </w:t>
      </w:r>
    </w:p>
    <w:p w:rsidR="00287117" w:rsidRPr="006E0AFE" w:rsidP="002871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соблюдение представленной разработанной и утвержденной программы производственного контроля, заключить договор на ее выполнение, иметь акты выполненных работ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6ED3" w:rsidRPr="006E0AFE" w:rsidP="009A68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обеспечить выполнение программы производственного контроля учтен перечень факторов, воздействия с учетом перечня физических факторов, производственная пыль как фактор профессиональной вредности воздействия (пыль растительного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происхождения), с кратностью проведения </w:t>
      </w:r>
      <w:r w:rsidRPr="006E0AFE">
        <w:rPr>
          <w:rStyle w:val="0pt"/>
          <w:rFonts w:eastAsiaTheme="minorHAnsi"/>
          <w:sz w:val="24"/>
          <w:szCs w:val="24"/>
        </w:rPr>
        <w:t xml:space="preserve">исследований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2 раза в </w:t>
      </w:r>
      <w:r w:rsidRPr="006E0AFE">
        <w:rPr>
          <w:rStyle w:val="0pt"/>
          <w:rFonts w:eastAsiaTheme="minorHAnsi"/>
          <w:sz w:val="24"/>
          <w:szCs w:val="24"/>
        </w:rPr>
        <w:t>год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, представить акты выполненных работ;</w:t>
      </w:r>
    </w:p>
    <w:p w:rsidR="00976ED3" w:rsidRPr="006E0AFE" w:rsidP="009A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выполнение в целях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снижения воздействия физического воздействия характера (пыль растительного происхождения), решить вопрос по установлению защитных экранов на территории, зданий и сооружений, находящихся в санитарно-защитной зоне;</w:t>
      </w:r>
    </w:p>
    <w:p w:rsidR="00287117" w:rsidRPr="006E0AFE" w:rsidP="009A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</w:t>
      </w:r>
      <w:r w:rsidRPr="006E0AFE" w:rsidR="00F1691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предприятия своевременный вывоз крупногабаритного строительного мусора. Площадку для сбора мусора оградить, заменить контейнера 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контейнера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образца с крышками, представить договор на вывоз ТБО.</w:t>
      </w:r>
    </w:p>
    <w:p w:rsidR="006B6736" w:rsidRPr="006E0AFE" w:rsidP="009A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акту проверки </w:t>
      </w:r>
      <w:r w:rsidRPr="006E0AFE" w:rsidR="005D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AFE" w:rsidR="005D5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предписании требования частично не выполнены, а именно предприятием ООО: </w:t>
      </w:r>
    </w:p>
    <w:p w:rsidR="006B6736" w:rsidRPr="006E0AFE" w:rsidP="009A68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E0AFE" w:rsidR="0005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E0AFE" w:rsidR="00051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предоставлены 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данные о выполнении программы производственного </w:t>
      </w:r>
      <w:r w:rsidRPr="006E0AFE">
        <w:rPr>
          <w:rStyle w:val="0pt"/>
          <w:rFonts w:eastAsiaTheme="minorHAnsi"/>
          <w:sz w:val="24"/>
          <w:szCs w:val="24"/>
        </w:rPr>
        <w:t xml:space="preserve">контроля, не заключен договор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на ее выполнение с организацией, имеющей лицензию на право проведения лабораторных исследований </w:t>
      </w:r>
      <w:r w:rsidRPr="006E0AFE">
        <w:rPr>
          <w:rStyle w:val="0pt"/>
          <w:rFonts w:eastAsiaTheme="minorHAnsi"/>
          <w:sz w:val="24"/>
          <w:szCs w:val="24"/>
        </w:rPr>
        <w:t xml:space="preserve">в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т.ч. проведения инструментальных замеров шума, вибрации, атмосферного воздуха, метеофакторов. Акты выполненных работ не представлены, что нарушает п. 1.1, п. 2.2 СП 1.1.1058-01 «Организация и </w:t>
      </w:r>
      <w:r w:rsidRPr="006E0AFE">
        <w:rPr>
          <w:rStyle w:val="0pt"/>
          <w:rFonts w:eastAsiaTheme="minorHAnsi"/>
          <w:sz w:val="24"/>
          <w:szCs w:val="24"/>
        </w:rPr>
        <w:t xml:space="preserve">проведение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производственного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санитарных правил и выполнением </w:t>
      </w:r>
      <w:r w:rsidRPr="006E0AFE">
        <w:rPr>
          <w:rStyle w:val="0pt"/>
          <w:rFonts w:eastAsiaTheme="minorHAnsi"/>
          <w:sz w:val="24"/>
          <w:szCs w:val="24"/>
        </w:rPr>
        <w:t xml:space="preserve">санитарно-эпидемиологических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(профилактических) мероприятий».</w:t>
      </w:r>
    </w:p>
    <w:p w:rsidR="006B6736" w:rsidRPr="006E0AFE" w:rsidP="009A68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Не представлены данные о выполнении программы производственного контроля с учетом перечня физических факторов, производственная пыль как фактор профессиональной вредности воздействия (пыль растительного происхождения), с кратностью проведения </w:t>
      </w:r>
      <w:r w:rsidRPr="006E0AFE">
        <w:rPr>
          <w:rStyle w:val="0pt"/>
          <w:rFonts w:eastAsiaTheme="minorHAnsi"/>
          <w:sz w:val="24"/>
          <w:szCs w:val="24"/>
        </w:rPr>
        <w:t xml:space="preserve">исследований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2 раза в </w:t>
      </w:r>
      <w:r w:rsidRPr="006E0AFE">
        <w:rPr>
          <w:rStyle w:val="0pt"/>
          <w:rFonts w:eastAsiaTheme="minorHAnsi"/>
          <w:sz w:val="24"/>
          <w:szCs w:val="24"/>
        </w:rPr>
        <w:t>год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, не представлены акты выполненных работ, что нарушает п. 1.4., п. 2.3., </w:t>
      </w:r>
      <w:r w:rsidRPr="006E0AFE">
        <w:rPr>
          <w:rStyle w:val="0pt"/>
          <w:rFonts w:eastAsiaTheme="minorHAnsi"/>
          <w:sz w:val="24"/>
          <w:szCs w:val="24"/>
        </w:rPr>
        <w:t xml:space="preserve">п.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4.1 СП 1.1.1058-01 «Организация и проведение производственного контроля за </w:t>
      </w:r>
      <w:r w:rsidRPr="006E0AFE">
        <w:rPr>
          <w:rStyle w:val="0pt"/>
          <w:rFonts w:eastAsiaTheme="minorHAnsi"/>
          <w:sz w:val="24"/>
          <w:szCs w:val="24"/>
        </w:rPr>
        <w:t xml:space="preserve">соблюдением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санитарных правил и выполнением санитарно-эпидемиологических (профилактических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) мероприятий».</w:t>
      </w:r>
    </w:p>
    <w:p w:rsidR="006B6736" w:rsidRPr="006E0AFE" w:rsidP="009A683C">
      <w:pPr>
        <w:pStyle w:val="2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</w:rPr>
      </w:pPr>
      <w:r w:rsidRPr="006E0AFE">
        <w:rPr>
          <w:color w:val="000000"/>
          <w:sz w:val="24"/>
          <w:szCs w:val="24"/>
        </w:rPr>
        <w:t xml:space="preserve">3. </w:t>
      </w:r>
      <w:r w:rsidRPr="006E0AFE">
        <w:rPr>
          <w:rStyle w:val="0pt"/>
          <w:sz w:val="24"/>
          <w:szCs w:val="24"/>
        </w:rPr>
        <w:t xml:space="preserve">Не </w:t>
      </w:r>
      <w:r w:rsidRPr="006E0AFE">
        <w:rPr>
          <w:color w:val="000000"/>
          <w:sz w:val="24"/>
          <w:szCs w:val="24"/>
        </w:rPr>
        <w:t xml:space="preserve">обеспечены мероприятия для снижения воздействия физического воздействия характера (пыль растительного происхождения), а именно, не решен вопрос по установлению защитных экранов на территории, зданий и сооружений, находящихся на территории жилой застройки. </w:t>
      </w:r>
      <w:r w:rsidRPr="006E0AFE">
        <w:rPr>
          <w:color w:val="000000"/>
          <w:sz w:val="24"/>
          <w:szCs w:val="24"/>
        </w:rPr>
        <w:t>Не предоставлены данные об использовании пылеулавливания и пылеподавления, что нарушает п. 66, п. 67 СанПиН 2.1.3684-21</w:t>
      </w:r>
      <w:r w:rsidRPr="006E0AFE" w:rsidR="00F1691B">
        <w:rPr>
          <w:color w:val="000000"/>
          <w:sz w:val="24"/>
          <w:szCs w:val="24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 п. 2.4.</w:t>
      </w:r>
      <w:r w:rsidRPr="006E0AFE" w:rsidR="00F1691B">
        <w:rPr>
          <w:color w:val="000000"/>
          <w:sz w:val="24"/>
          <w:szCs w:val="24"/>
        </w:rPr>
        <w:t xml:space="preserve"> СП 1.1.1058-01 «Организация и проведение производственного </w:t>
      </w:r>
      <w:r w:rsidRPr="006E0AFE" w:rsidR="00F1691B">
        <w:rPr>
          <w:color w:val="000000"/>
          <w:sz w:val="24"/>
          <w:szCs w:val="24"/>
        </w:rPr>
        <w:t>контроля за</w:t>
      </w:r>
      <w:r w:rsidRPr="006E0AFE" w:rsidR="00F1691B">
        <w:rPr>
          <w:color w:val="000000"/>
          <w:sz w:val="24"/>
          <w:szCs w:val="24"/>
        </w:rPr>
        <w:t xml:space="preserve"> соблюдением санитарных правил и выполнением санитарно-эпидемиологических (профилактических) мероприятий»</w:t>
      </w:r>
      <w:r w:rsidRPr="006E0AFE">
        <w:rPr>
          <w:color w:val="000000"/>
          <w:sz w:val="24"/>
          <w:szCs w:val="24"/>
        </w:rPr>
        <w:t>.</w:t>
      </w:r>
    </w:p>
    <w:p w:rsidR="006B6736" w:rsidRPr="006E0AFE" w:rsidP="009A683C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E0AFE">
        <w:rPr>
          <w:color w:val="000000"/>
          <w:sz w:val="24"/>
          <w:szCs w:val="24"/>
        </w:rPr>
        <w:t xml:space="preserve">4. </w:t>
      </w:r>
      <w:r w:rsidRPr="006E0AFE">
        <w:rPr>
          <w:color w:val="000000"/>
          <w:sz w:val="24"/>
          <w:szCs w:val="24"/>
        </w:rPr>
        <w:t>Не оборудована площадка для сбора мусора, нет ограждения, не заменены контейнера на контейнера нового образца с крышками, отсутствует договор на вывоз ТБО для обеспечения соблюдения, что нарушает п. 3, п. 13 ч. 2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</w:t>
      </w:r>
      <w:r w:rsidRPr="006E0AFE">
        <w:rPr>
          <w:color w:val="000000"/>
          <w:sz w:val="24"/>
          <w:szCs w:val="24"/>
        </w:rPr>
        <w:t>, общественных помещений, организации и проведению санитарно- противоэпидемических (профилактических) мероприятий».</w:t>
      </w:r>
    </w:p>
    <w:p w:rsidR="00051D4E" w:rsidRPr="006E0AFE" w:rsidP="009A68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вина 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в невыполнении предписания, выданного </w:t>
      </w:r>
      <w:r w:rsidRPr="006E0AFE" w:rsidR="00F1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</w:t>
      </w:r>
      <w:r w:rsidRPr="006E0AFE" w:rsidR="00F16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, подтверждается совокупностью собранных по делу доказательств, а именно протоколом об административном правонарушении</w:t>
      </w:r>
      <w:r w:rsidRPr="006E0AFE" w:rsidR="00F1691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6E0AFE" w:rsidR="00CE6D0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, предписанием </w:t>
      </w:r>
      <w:r w:rsidRPr="006E0AFE" w:rsidR="00CE6D03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6E0AFE" w:rsidR="00F16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E0AFE" w:rsidR="00CE6D0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, актом проверки </w:t>
      </w:r>
      <w:r w:rsidRPr="006E0AFE" w:rsidR="00CE6D03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6E0AFE" w:rsidR="00F16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AFE" w:rsidR="00CE6D0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, предписанием </w:t>
      </w:r>
      <w:r w:rsidRPr="006E0AFE" w:rsidR="00CE6D03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6E0AFE" w:rsidR="00F16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E0AFE" w:rsidR="00CE6D0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E0A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D4E" w:rsidRP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lang w:eastAsia="en-US"/>
        </w:rPr>
      </w:pPr>
      <w:r w:rsidRPr="006E0AFE">
        <w:rPr>
          <w:rFonts w:eastAsiaTheme="minorHAnsi"/>
          <w:color w:val="000000"/>
          <w:lang w:eastAsia="en-US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6E0AFE">
          <w:rPr>
            <w:rFonts w:eastAsiaTheme="minorHAnsi"/>
            <w:color w:val="000000"/>
            <w:lang w:eastAsia="en-US"/>
          </w:rPr>
          <w:t>ст. 28.2</w:t>
        </w:r>
      </w:hyperlink>
      <w:r w:rsidRPr="006E0AFE">
        <w:rPr>
          <w:rFonts w:eastAsiaTheme="minorHAnsi"/>
          <w:color w:val="000000"/>
          <w:lang w:eastAsia="en-US"/>
        </w:rPr>
        <w:t xml:space="preserve"> КоАП РФ, в нем отражены все сведения, необходимые для разрешения дела.</w:t>
      </w:r>
    </w:p>
    <w:p w:rsidR="00051D4E" w:rsidRP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E0AFE">
        <w:rPr>
          <w:rFonts w:eastAsiaTheme="minorHAnsi"/>
          <w:color w:val="000000"/>
          <w:lang w:eastAsia="en-US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E0AFE">
        <w:rPr>
          <w:color w:val="000000"/>
        </w:rPr>
        <w:t>юридического лица</w:t>
      </w:r>
      <w:r w:rsidRPr="006E0AFE">
        <w:rPr>
          <w:rFonts w:eastAsiaTheme="minorHAnsi"/>
          <w:color w:val="000000"/>
          <w:lang w:eastAsia="en-US"/>
        </w:rPr>
        <w:t xml:space="preserve"> в совершении</w:t>
      </w:r>
      <w:r w:rsidRPr="006E0AFE">
        <w:t xml:space="preserve"> административного правонарушения, предусмотренного </w:t>
      </w:r>
      <w:hyperlink r:id="rId5" w:history="1">
        <w:r w:rsidRPr="006E0AFE">
          <w:t>ч.1 ст.19.</w:t>
        </w:r>
      </w:hyperlink>
      <w:r w:rsidRPr="006E0AFE">
        <w:t>5 КоАП РФ.</w:t>
      </w:r>
    </w:p>
    <w:p w:rsidR="00051D4E" w:rsidRP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E0AFE">
        <w:t>Таким образом, судья полагает, что вин</w:t>
      </w:r>
      <w:r w:rsidRPr="006E0AFE">
        <w:t>а ООО</w:t>
      </w:r>
      <w:r w:rsidRPr="006E0AFE">
        <w:t xml:space="preserve"> в совершении административного правонарушения, предусмотренного ч.1 ст.19.5 КоАП РФ, доказана и нашла свое подтверждение в ходе производства по делу об административном правонарушении. </w:t>
      </w:r>
    </w:p>
    <w:p w:rsidR="00051D4E" w:rsidRP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E0AFE">
        <w:t>Обстоятельств, смягчающих административную ответственность ООО</w:t>
      </w:r>
      <w:r w:rsidRPr="006E0AFE">
        <w:rPr>
          <w:color w:val="000000"/>
        </w:rPr>
        <w:t xml:space="preserve">, </w:t>
      </w:r>
      <w:r w:rsidRPr="006E0AFE">
        <w:t>мировым судьей не установлено</w:t>
      </w:r>
      <w:r w:rsidRPr="006E0AFE">
        <w:rPr>
          <w:color w:val="000000"/>
        </w:rPr>
        <w:t xml:space="preserve">. </w:t>
      </w:r>
    </w:p>
    <w:p w:rsidR="00051D4E" w:rsidRP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E0AFE">
        <w:t xml:space="preserve">Обстоятельств, отягчающих административную ответственность юридического лица, в соответствии со ст. 4.3 КоАП РФ, мировым судьей не установлено.   </w:t>
      </w:r>
    </w:p>
    <w:p w:rsidR="00051D4E" w:rsidRP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E0AFE"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51D4E" w:rsidRPr="006E0AFE" w:rsidP="009A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учитывает характер совершенного им административного правонарушения, имущественное и финансовое положение юридического лица.</w:t>
      </w:r>
    </w:p>
    <w:p w:rsidR="00051D4E" w:rsidRP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E0AFE">
        <w:t xml:space="preserve">На основании </w:t>
      </w:r>
      <w:r w:rsidRPr="006E0AFE">
        <w:t>изложенного</w:t>
      </w:r>
      <w:r w:rsidRPr="006E0AFE">
        <w:t>, и руководствуясь ч.1 ст.19.5, 29.10 КоАП РФ, мировой судья</w:t>
      </w:r>
    </w:p>
    <w:p w:rsidR="00051D4E" w:rsidRP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center"/>
      </w:pPr>
      <w:r w:rsidRPr="006E0AFE">
        <w:t>постановил:</w:t>
      </w:r>
    </w:p>
    <w:p w:rsidR="00051D4E" w:rsidRP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E0AFE">
        <w:t>ООО,</w:t>
      </w:r>
      <w:r w:rsidRPr="006E0AFE" w:rsidR="00D8274A">
        <w:rPr>
          <w:color w:val="000000" w:themeColor="text1"/>
        </w:rPr>
        <w:t xml:space="preserve"> </w:t>
      </w:r>
      <w:r w:rsidRPr="006E0AFE" w:rsidR="00D8274A">
        <w:t xml:space="preserve">признать виновным в совершении административного правонарушения, предусмотренного ч.1 ст.19.5 КоАП РФ, и назначить ему наказание в виде штрафа в размере </w:t>
      </w:r>
      <w:r w:rsidRPr="006E0AFE">
        <w:t>СУММА</w:t>
      </w:r>
      <w:r w:rsidRPr="006E0AFE" w:rsidR="00D8274A">
        <w:t>.</w:t>
      </w:r>
    </w:p>
    <w:p w:rsidR="00051D4E" w:rsidRP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E0AFE"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6E0AFE">
          <w:t>статьей 31.5</w:t>
        </w:r>
      </w:hyperlink>
      <w:r w:rsidRPr="006E0AFE">
        <w:t xml:space="preserve"> настоящего Кодекса.</w:t>
      </w:r>
    </w:p>
    <w:p w:rsidR="009A683C" w:rsidRPr="006E0AFE" w:rsidP="009A68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0AFE">
        <w:rPr>
          <w:rFonts w:ascii="Times New Roman" w:hAnsi="Times New Roman" w:cs="Times New Roman"/>
          <w:sz w:val="24"/>
          <w:szCs w:val="24"/>
        </w:rPr>
        <w:t xml:space="preserve">Штраф подлежит оплате по следующим реквизитам: </w:t>
      </w:r>
      <w:r w:rsidRPr="006E0AFE" w:rsidR="00CE6D03">
        <w:rPr>
          <w:rFonts w:ascii="Times New Roman" w:hAnsi="Times New Roman" w:cs="Times New Roman"/>
          <w:sz w:val="24"/>
          <w:szCs w:val="24"/>
        </w:rPr>
        <w:t>РЕКВИЗИТЫ.</w:t>
      </w:r>
      <w:r w:rsidRPr="006E0A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A683C" w:rsidRPr="006E0AFE" w:rsidP="009A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оплате штрафа представить в судебный участок №55 Красногвардейского судебного района Республики Крым до истечения шестидесяти дней со дня вступления постановления в законную силу.</w:t>
      </w:r>
    </w:p>
    <w:p w:rsidR="00051D4E" w:rsidRPr="006E0AFE" w:rsidP="009A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  <w:r w:rsidRPr="006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9A683C" w:rsidRPr="006E0AFE" w:rsidP="009A683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E0AFE">
        <w:t xml:space="preserve">Мировой судья                                                        </w:t>
      </w:r>
      <w:r w:rsidRPr="006E0AFE">
        <w:tab/>
        <w:t xml:space="preserve">  Ю.Г. Белова</w:t>
      </w:r>
    </w:p>
    <w:p w:rsidR="009A683C" w:rsidRPr="006E0AFE" w:rsidP="00051D4E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6E0A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8C"/>
    <w:rsid w:val="00030768"/>
    <w:rsid w:val="00051D4E"/>
    <w:rsid w:val="00095E42"/>
    <w:rsid w:val="000C799A"/>
    <w:rsid w:val="0010722E"/>
    <w:rsid w:val="0011602F"/>
    <w:rsid w:val="00123A8C"/>
    <w:rsid w:val="00182AC4"/>
    <w:rsid w:val="001906C8"/>
    <w:rsid w:val="00194207"/>
    <w:rsid w:val="001F47BF"/>
    <w:rsid w:val="00244568"/>
    <w:rsid w:val="00287117"/>
    <w:rsid w:val="002913FD"/>
    <w:rsid w:val="00295851"/>
    <w:rsid w:val="0030153E"/>
    <w:rsid w:val="00323B24"/>
    <w:rsid w:val="00423595"/>
    <w:rsid w:val="00471788"/>
    <w:rsid w:val="0049534B"/>
    <w:rsid w:val="004C32B8"/>
    <w:rsid w:val="004D0747"/>
    <w:rsid w:val="004D7025"/>
    <w:rsid w:val="004E58CC"/>
    <w:rsid w:val="004E73A1"/>
    <w:rsid w:val="00503449"/>
    <w:rsid w:val="005368E4"/>
    <w:rsid w:val="0055579F"/>
    <w:rsid w:val="005570F3"/>
    <w:rsid w:val="00586D90"/>
    <w:rsid w:val="005D5933"/>
    <w:rsid w:val="005F7FCD"/>
    <w:rsid w:val="00600B59"/>
    <w:rsid w:val="0060229A"/>
    <w:rsid w:val="0060342D"/>
    <w:rsid w:val="00604660"/>
    <w:rsid w:val="00642542"/>
    <w:rsid w:val="0068326B"/>
    <w:rsid w:val="00694D24"/>
    <w:rsid w:val="006B6736"/>
    <w:rsid w:val="006D1491"/>
    <w:rsid w:val="006E08E4"/>
    <w:rsid w:val="006E0AFE"/>
    <w:rsid w:val="007055EC"/>
    <w:rsid w:val="00720819"/>
    <w:rsid w:val="00752790"/>
    <w:rsid w:val="00754903"/>
    <w:rsid w:val="007A5D97"/>
    <w:rsid w:val="007B1BB4"/>
    <w:rsid w:val="007D6BF0"/>
    <w:rsid w:val="007F08E8"/>
    <w:rsid w:val="008874C9"/>
    <w:rsid w:val="008A40F2"/>
    <w:rsid w:val="00942468"/>
    <w:rsid w:val="00976ED3"/>
    <w:rsid w:val="00997CDA"/>
    <w:rsid w:val="009A683C"/>
    <w:rsid w:val="009D7A23"/>
    <w:rsid w:val="00A36AE4"/>
    <w:rsid w:val="00A52208"/>
    <w:rsid w:val="00A755B4"/>
    <w:rsid w:val="00AD4327"/>
    <w:rsid w:val="00AE7E98"/>
    <w:rsid w:val="00B01227"/>
    <w:rsid w:val="00B22B07"/>
    <w:rsid w:val="00B439B6"/>
    <w:rsid w:val="00CE6D03"/>
    <w:rsid w:val="00D064C6"/>
    <w:rsid w:val="00D3587E"/>
    <w:rsid w:val="00D4210E"/>
    <w:rsid w:val="00D8274A"/>
    <w:rsid w:val="00DE1BA0"/>
    <w:rsid w:val="00E212F6"/>
    <w:rsid w:val="00E740B5"/>
    <w:rsid w:val="00E90DBB"/>
    <w:rsid w:val="00ED3EAA"/>
    <w:rsid w:val="00F1691B"/>
    <w:rsid w:val="00F32EDC"/>
    <w:rsid w:val="00FA4089"/>
    <w:rsid w:val="00FB5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FCD"/>
    <w:rPr>
      <w:color w:val="0000FF" w:themeColor="hyperlink"/>
      <w:u w:val="single"/>
    </w:rPr>
  </w:style>
  <w:style w:type="paragraph" w:customStyle="1" w:styleId="s1">
    <w:name w:val="s_1"/>
    <w:basedOn w:val="Normal"/>
    <w:rsid w:val="005F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4660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DefaultParagraphFont"/>
    <w:rsid w:val="00976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a0">
    <w:name w:val="Основной текст_"/>
    <w:basedOn w:val="DefaultParagraphFont"/>
    <w:link w:val="2"/>
    <w:rsid w:val="006B67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6B6736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