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160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652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материалы 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Style w:val="cat-UserDefinedgrp-33rplc-6"/>
          <w:rFonts w:ascii="Times New Roman" w:eastAsia="Times New Roman" w:hAnsi="Times New Roman" w:cs="Times New Roman"/>
          <w:b/>
          <w:bCs/>
        </w:rPr>
        <w:t>Рыбаченко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привлекаемого по ч. 1 ст. 6.9 КоАП РФ,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Рыбаченко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находясь по адресу </w:t>
      </w:r>
      <w:r>
        <w:rPr>
          <w:rStyle w:val="cat-UserDefinedgrp-3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</w:t>
      </w:r>
      <w:r>
        <w:rPr>
          <w:rFonts w:ascii="Times New Roman" w:eastAsia="Times New Roman" w:hAnsi="Times New Roman" w:cs="Times New Roman"/>
        </w:rPr>
        <w:t>Рыбаченко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</w:t>
      </w:r>
      <w:r>
        <w:rPr>
          <w:rFonts w:ascii="Times New Roman" w:eastAsia="Times New Roman" w:hAnsi="Times New Roman" w:cs="Times New Roman"/>
        </w:rPr>
        <w:t xml:space="preserve">оженными в протоколе согласился, </w:t>
      </w:r>
      <w:r>
        <w:rPr>
          <w:rFonts w:ascii="Times New Roman" w:eastAsia="Times New Roman" w:hAnsi="Times New Roman" w:cs="Times New Roman"/>
        </w:rPr>
        <w:t>пояснил, что отказался пройти освидетельствование, так как 31.03.2023 примерно в 14:00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употребил наркотическое средство «каннабис», письменные объяснения от 31.03.2023 подтвердил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Рыбаченко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Рыбаченко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034713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 xml:space="preserve">8212 № 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692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</w:rPr>
        <w:t>Рыбаченко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пройти медицинское освидетельствование отказался, о чем собственноручно сделана запись в соответствующей графе,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исьменными объяснениями </w:t>
      </w:r>
      <w:r>
        <w:rPr>
          <w:rFonts w:ascii="Times New Roman" w:eastAsia="Times New Roman" w:hAnsi="Times New Roman" w:cs="Times New Roman"/>
        </w:rPr>
        <w:t>Рыбаченко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которых он подробно поясняет, где и при</w:t>
      </w:r>
      <w:r>
        <w:rPr>
          <w:rFonts w:ascii="Times New Roman" w:eastAsia="Times New Roman" w:hAnsi="Times New Roman" w:cs="Times New Roman"/>
        </w:rPr>
        <w:t xml:space="preserve"> каких обстоятельствах приобрел наркотическое средство, а также пояснил, что 31.03.2023 примерно в 14:00 находясь по месту </w:t>
      </w:r>
      <w:r>
        <w:rPr>
          <w:rFonts w:ascii="Times New Roman" w:eastAsia="Times New Roman" w:hAnsi="Times New Roman" w:cs="Times New Roman"/>
        </w:rPr>
        <w:t>проживания</w:t>
      </w:r>
      <w:r>
        <w:rPr>
          <w:rFonts w:ascii="Times New Roman" w:eastAsia="Times New Roman" w:hAnsi="Times New Roman" w:cs="Times New Roman"/>
        </w:rPr>
        <w:t xml:space="preserve"> употребил наркотическое средство «каннабис» без назначения врача, путем курения через сигарету.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Рыбаченко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Рыбаченко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Рыбаченко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Рыбаченко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Рыбаченко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признается, раскаянье ли</w:t>
      </w:r>
      <w:r>
        <w:rPr>
          <w:rFonts w:ascii="Times New Roman" w:eastAsia="Times New Roman" w:hAnsi="Times New Roman" w:cs="Times New Roman"/>
        </w:rPr>
        <w:t>ца в совершении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Рыбаченко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Style w:val="cat-UserDefinedgrp-36rplc-38"/>
          <w:rFonts w:ascii="Times New Roman" w:eastAsia="Times New Roman" w:hAnsi="Times New Roman" w:cs="Times New Roman"/>
        </w:rPr>
        <w:t>Рыбаченко М.С.</w:t>
      </w:r>
    </w:p>
    <w:p>
      <w:pPr>
        <w:spacing w:before="0" w:after="0"/>
        <w:ind w:firstLine="709"/>
        <w:jc w:val="both"/>
      </w:pPr>
      <w:r>
        <w:rPr>
          <w:rStyle w:val="cat-UserDefinedgrp-35rplc-4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</w:t>
      </w:r>
      <w:r>
        <w:rPr>
          <w:rStyle w:val="cat-UserDefinedgrp-37rplc-4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Ю.Г. 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6">
    <w:name w:val="cat-UserDefined grp-33 rplc-6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cat-UserDefinedgrp-35rplc-41">
    <w:name w:val="cat-UserDefined grp-35 rplc-41"/>
    <w:basedOn w:val="DefaultParagraphFont"/>
  </w:style>
  <w:style w:type="character" w:customStyle="1" w:styleId="cat-UserDefinedgrp-37rplc-43">
    <w:name w:val="cat-UserDefined grp-3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