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53E" w:rsidRPr="00A52B2B" w:rsidP="0030153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5-5</w:t>
      </w:r>
      <w:r w:rsidRPr="00A52B2B" w:rsidR="0082609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52B2B" w:rsidR="002B7DF9">
        <w:rPr>
          <w:rFonts w:ascii="Times New Roman" w:eastAsia="Times New Roman" w:hAnsi="Times New Roman" w:cs="Times New Roman"/>
          <w:sz w:val="23"/>
          <w:szCs w:val="23"/>
          <w:lang w:eastAsia="ru-RU"/>
        </w:rPr>
        <w:t>164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/20</w:t>
      </w:r>
      <w:r w:rsidRPr="00A52B2B" w:rsidR="006E08E4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52B2B" w:rsidR="002B7DF9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60342D" w:rsidRPr="00A52B2B" w:rsidP="0060342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A52B2B">
        <w:rPr>
          <w:rFonts w:ascii="Times New Roman" w:hAnsi="Times New Roman" w:cs="Times New Roman"/>
          <w:color w:val="000000"/>
          <w:sz w:val="23"/>
          <w:szCs w:val="23"/>
        </w:rPr>
        <w:t>91MS0055-01-202</w:t>
      </w:r>
      <w:r w:rsidRPr="00A52B2B" w:rsidR="002B7DF9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-000</w:t>
      </w:r>
      <w:r w:rsidRPr="00A52B2B" w:rsidR="002B7DF9">
        <w:rPr>
          <w:rFonts w:ascii="Times New Roman" w:hAnsi="Times New Roman" w:cs="Times New Roman"/>
          <w:color w:val="000000"/>
          <w:sz w:val="23"/>
          <w:szCs w:val="23"/>
        </w:rPr>
        <w:t>456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A52B2B" w:rsidR="002B7DF9">
        <w:rPr>
          <w:rFonts w:ascii="Times New Roman" w:hAnsi="Times New Roman" w:cs="Times New Roman"/>
          <w:color w:val="000000"/>
          <w:sz w:val="23"/>
          <w:szCs w:val="23"/>
        </w:rPr>
        <w:t>97</w:t>
      </w:r>
    </w:p>
    <w:p w:rsidR="0060342D" w:rsidRPr="00A52B2B" w:rsidP="0030153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0153E" w:rsidRPr="00A52B2B" w:rsidP="003015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ПОСТАНОВЛЕНИЕ</w:t>
      </w:r>
    </w:p>
    <w:p w:rsidR="0030153E" w:rsidRPr="00A52B2B" w:rsidP="0030153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0153E" w:rsidRPr="00A52B2B" w:rsidP="00301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52B2B" w:rsidR="00D91F48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июн</w:t>
      </w:r>
      <w:r w:rsidRPr="00A52B2B" w:rsidR="0060342D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Pr="00A52B2B" w:rsidR="0060342D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52B2B" w:rsidR="00D91F4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</w:t>
      </w:r>
      <w:r w:rsidRPr="00A52B2B" w:rsidR="00AC78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пгт. Красногвардейское</w:t>
      </w:r>
    </w:p>
    <w:p w:rsidR="0030153E" w:rsidRPr="00A52B2B" w:rsidP="00301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41BA" w:rsidRPr="00A52B2B" w:rsidP="005441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A52B2B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Pr="00A52B2B" w:rsidR="004C32B8">
        <w:rPr>
          <w:rFonts w:ascii="Times New Roman" w:hAnsi="Times New Roman" w:cs="Times New Roman"/>
          <w:color w:val="000000"/>
          <w:sz w:val="23"/>
          <w:szCs w:val="23"/>
        </w:rPr>
        <w:t>ировой судья судебного участка №5</w:t>
      </w:r>
      <w:r w:rsidRPr="00A52B2B" w:rsidR="00826091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A52B2B" w:rsidR="004C32B8">
        <w:rPr>
          <w:rFonts w:ascii="Times New Roman" w:hAnsi="Times New Roman" w:cs="Times New Roman"/>
          <w:color w:val="000000"/>
          <w:sz w:val="23"/>
          <w:szCs w:val="23"/>
        </w:rPr>
        <w:t xml:space="preserve"> Красногвардейского судебного района Республики Крым </w:t>
      </w:r>
      <w:r w:rsidRPr="00A52B2B" w:rsidR="00826091">
        <w:rPr>
          <w:rFonts w:ascii="Times New Roman" w:hAnsi="Times New Roman" w:cs="Times New Roman"/>
          <w:color w:val="000000"/>
          <w:sz w:val="23"/>
          <w:szCs w:val="23"/>
        </w:rPr>
        <w:t>Белова Ю.Г.</w:t>
      </w:r>
      <w:r w:rsidRPr="00A52B2B" w:rsidR="004C32B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A52B2B" w:rsidR="00AC78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ч.12 ст.19.5 КоАП РФ, в отношении</w:t>
      </w:r>
    </w:p>
    <w:p w:rsidR="005441BA" w:rsidRPr="00A52B2B" w:rsidP="00475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>должностного лица –</w:t>
      </w:r>
      <w:r w:rsidRPr="00A52B2B" w:rsidR="00AC782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A52B2B" w:rsidR="00475CF9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A52B2B" w:rsidR="002A41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2A4156">
        <w:rPr>
          <w:rFonts w:ascii="Times New Roman" w:hAnsi="Times New Roman" w:cs="Times New Roman"/>
          <w:color w:val="000000"/>
          <w:sz w:val="23"/>
          <w:szCs w:val="23"/>
        </w:rPr>
        <w:t>Якимченко</w:t>
      </w:r>
      <w:r w:rsidRPr="00A52B2B" w:rsidR="002A41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475CF9">
        <w:rPr>
          <w:rFonts w:ascii="Times New Roman" w:hAnsi="Times New Roman" w:cs="Times New Roman"/>
          <w:color w:val="000000"/>
          <w:sz w:val="23"/>
          <w:szCs w:val="23"/>
        </w:rPr>
        <w:t>В.К. ДАННЫЕ О ЛИЧНОСТИ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</w:t>
      </w:r>
    </w:p>
    <w:p w:rsidR="005441BA" w:rsidRPr="00A52B2B" w:rsidP="005441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>установил:</w:t>
      </w:r>
    </w:p>
    <w:p w:rsidR="00D91F48" w:rsidRPr="00A52B2B" w:rsidP="005441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441BA" w:rsidRPr="00A52B2B" w:rsidP="00544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hAnsi="Times New Roman" w:cs="Times New Roman"/>
          <w:color w:val="000000"/>
          <w:sz w:val="23"/>
          <w:szCs w:val="23"/>
        </w:rPr>
        <w:t>Якимченко В.К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являясь </w:t>
      </w:r>
      <w:r w:rsidRPr="00A52B2B" w:rsidR="00475CF9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ДОЛЖНОСТЬ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не выполнил в срок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</w:r>
      <w:r w:rsidRPr="00A52B2B" w:rsidR="00475CF9">
        <w:rPr>
          <w:rFonts w:ascii="Times New Roman" w:eastAsia="Calibri" w:hAnsi="Times New Roman" w:cs="Times New Roman"/>
          <w:color w:val="000000"/>
          <w:sz w:val="23"/>
          <w:szCs w:val="23"/>
        </w:rPr>
        <w:t>НОМЕР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от </w:t>
      </w:r>
      <w:r w:rsidRPr="00A52B2B" w:rsidR="00475CF9">
        <w:rPr>
          <w:rFonts w:ascii="Times New Roman" w:eastAsia="Calibri" w:hAnsi="Times New Roman" w:cs="Times New Roman"/>
          <w:color w:val="000000"/>
          <w:sz w:val="23"/>
          <w:szCs w:val="23"/>
        </w:rPr>
        <w:t>ДАТА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выданное отделением надзорной деятельности по Красногвардейскому району УНД и 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>ПР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ГУ МЧС России по Республике Крым. </w:t>
      </w:r>
    </w:p>
    <w:p w:rsidR="002A4156" w:rsidRPr="00A52B2B" w:rsidP="002A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ходе рассмотрения дела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Якимченко В.К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вину в совершенном правонарушении признал полностью, раскаялся. </w:t>
      </w:r>
    </w:p>
    <w:p w:rsidR="005441BA" w:rsidRPr="00A52B2B" w:rsidP="00D53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 w:rsidRPr="00A52B2B" w:rsidR="002A4156">
        <w:rPr>
          <w:rFonts w:ascii="Times New Roman" w:hAnsi="Times New Roman" w:cs="Times New Roman"/>
          <w:color w:val="000000"/>
          <w:sz w:val="23"/>
          <w:szCs w:val="23"/>
        </w:rPr>
        <w:t>Якимченко В.К</w:t>
      </w:r>
      <w:r w:rsidRPr="00A52B2B" w:rsidR="002A415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ч.12 ст.19.5 КоАП РФ, доказана и нашла свое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подтверждение в ходе производства по делу об административном правонарушении. </w:t>
      </w:r>
      <w:r w:rsidRPr="00A52B2B" w:rsidR="002A415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BA48C8" w:rsidRPr="00A52B2B" w:rsidP="00BA4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частью 12 статьи 19.5 Кодекса Российской Федерации об административных правонарушениях, н</w:t>
      </w:r>
      <w:r w:rsidRPr="00A52B2B">
        <w:rPr>
          <w:rFonts w:ascii="Times New Roman" w:hAnsi="Times New Roman" w:cs="Times New Roman"/>
          <w:sz w:val="23"/>
          <w:szCs w:val="23"/>
        </w:rPr>
        <w:t xml:space="preserve">евыполнение в установленный срок законного </w:t>
      </w:r>
      <w:hyperlink r:id="rId5" w:history="1">
        <w:r w:rsidRPr="00A52B2B">
          <w:rPr>
            <w:rStyle w:val="Hyperlink"/>
            <w:rFonts w:ascii="Times New Roman" w:hAnsi="Times New Roman" w:cs="Times New Roman"/>
            <w:color w:val="0000FF"/>
            <w:sz w:val="23"/>
            <w:szCs w:val="23"/>
            <w:u w:val="none"/>
          </w:rPr>
          <w:t>предписания</w:t>
        </w:r>
      </w:hyperlink>
      <w:r w:rsidRPr="00A52B2B">
        <w:rPr>
          <w:rFonts w:ascii="Times New Roman" w:hAnsi="Times New Roman" w:cs="Times New Roman"/>
          <w:sz w:val="23"/>
          <w:szCs w:val="23"/>
        </w:rPr>
        <w:t xml:space="preserve"> органа, осуществляющего федеральный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 w:rsidRPr="00A52B2B">
        <w:rPr>
          <w:rFonts w:ascii="Times New Roman" w:hAnsi="Times New Roman" w:cs="Times New Roman"/>
          <w:sz w:val="23"/>
          <w:szCs w:val="23"/>
        </w:rPr>
        <w:t xml:space="preserve"> на юридических лиц - от семидесяти тысяч до восьмидесяти тысяч рублей.</w:t>
      </w:r>
    </w:p>
    <w:p w:rsidR="005441BA" w:rsidRPr="00A52B2B" w:rsidP="005441BA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2B2B">
        <w:rPr>
          <w:rFonts w:ascii="Times New Roman" w:hAnsi="Times New Roman" w:cs="Times New Roman"/>
          <w:sz w:val="23"/>
          <w:szCs w:val="23"/>
        </w:rPr>
        <w:t>Согласно ст. 38 Федерального закона «О пожарной безопасности» от 21 декабря 1994 г. № 69-ФЗ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 w:rsidRPr="00A52B2B">
        <w:rPr>
          <w:rFonts w:ascii="Times New Roman" w:hAnsi="Times New Roman" w:cs="Times New Roman"/>
          <w:sz w:val="23"/>
          <w:szCs w:val="23"/>
        </w:rPr>
        <w:t xml:space="preserve"> должностные лица в пределах их компетенции.</w:t>
      </w:r>
    </w:p>
    <w:p w:rsidR="002A4156" w:rsidRPr="00A52B2B" w:rsidP="005441BA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2B2B">
        <w:rPr>
          <w:rFonts w:ascii="Times New Roman" w:hAnsi="Times New Roman" w:cs="Times New Roman"/>
          <w:sz w:val="23"/>
          <w:szCs w:val="23"/>
        </w:rPr>
        <w:t xml:space="preserve">В соответствии с приказом </w:t>
      </w:r>
      <w:r w:rsidRPr="00A52B2B" w:rsidR="00645F01">
        <w:rPr>
          <w:rFonts w:ascii="Times New Roman" w:hAnsi="Times New Roman" w:cs="Times New Roman"/>
          <w:sz w:val="23"/>
          <w:szCs w:val="23"/>
        </w:rPr>
        <w:t>НОМЕР</w:t>
      </w:r>
      <w:r w:rsidRPr="00A52B2B">
        <w:rPr>
          <w:rFonts w:ascii="Times New Roman" w:hAnsi="Times New Roman" w:cs="Times New Roman"/>
          <w:sz w:val="23"/>
          <w:szCs w:val="23"/>
        </w:rPr>
        <w:t xml:space="preserve"> </w:t>
      </w:r>
      <w:r w:rsidRPr="00A52B2B">
        <w:rPr>
          <w:rFonts w:ascii="Times New Roman" w:hAnsi="Times New Roman" w:cs="Times New Roman"/>
          <w:sz w:val="23"/>
          <w:szCs w:val="23"/>
        </w:rPr>
        <w:t>от</w:t>
      </w:r>
      <w:r w:rsidRPr="00A52B2B">
        <w:rPr>
          <w:rFonts w:ascii="Times New Roman" w:hAnsi="Times New Roman" w:cs="Times New Roman"/>
          <w:sz w:val="23"/>
          <w:szCs w:val="23"/>
        </w:rPr>
        <w:t xml:space="preserve"> </w:t>
      </w:r>
      <w:r w:rsidRPr="00A52B2B" w:rsidR="00645F01">
        <w:rPr>
          <w:rFonts w:ascii="Times New Roman" w:hAnsi="Times New Roman" w:cs="Times New Roman"/>
          <w:sz w:val="23"/>
          <w:szCs w:val="23"/>
        </w:rPr>
        <w:t>ДАТА</w:t>
      </w:r>
      <w:r w:rsidRPr="00A52B2B">
        <w:rPr>
          <w:rFonts w:ascii="Times New Roman" w:hAnsi="Times New Roman" w:cs="Times New Roman"/>
          <w:sz w:val="23"/>
          <w:szCs w:val="23"/>
        </w:rPr>
        <w:t xml:space="preserve"> должностное лицо  </w:t>
      </w:r>
      <w:r w:rsidRPr="00A52B2B">
        <w:rPr>
          <w:rFonts w:ascii="Times New Roman" w:hAnsi="Times New Roman" w:cs="Times New Roman"/>
          <w:sz w:val="23"/>
          <w:szCs w:val="23"/>
        </w:rPr>
        <w:t>Якимченко</w:t>
      </w:r>
      <w:r w:rsidRPr="00A52B2B">
        <w:rPr>
          <w:rFonts w:ascii="Times New Roman" w:hAnsi="Times New Roman" w:cs="Times New Roman"/>
          <w:sz w:val="23"/>
          <w:szCs w:val="23"/>
        </w:rPr>
        <w:t xml:space="preserve"> В.К.</w:t>
      </w:r>
      <w:r w:rsidRPr="00A52B2B" w:rsidR="0047663A">
        <w:rPr>
          <w:rFonts w:ascii="Times New Roman" w:hAnsi="Times New Roman" w:cs="Times New Roman"/>
          <w:sz w:val="23"/>
          <w:szCs w:val="23"/>
        </w:rPr>
        <w:t xml:space="preserve"> </w:t>
      </w:r>
      <w:r w:rsidRPr="00A52B2B" w:rsidR="00645F01">
        <w:rPr>
          <w:rFonts w:ascii="Times New Roman" w:hAnsi="Times New Roman" w:cs="Times New Roman"/>
          <w:sz w:val="23"/>
          <w:szCs w:val="23"/>
        </w:rPr>
        <w:t>ДОЛЖНОСТЬ</w:t>
      </w:r>
      <w:r w:rsidRPr="00A52B2B" w:rsidR="0047663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441BA" w:rsidRPr="00A52B2B" w:rsidP="005441BA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2B2B">
        <w:rPr>
          <w:rFonts w:ascii="Times New Roman" w:hAnsi="Times New Roman" w:cs="Times New Roman"/>
          <w:sz w:val="23"/>
          <w:szCs w:val="23"/>
        </w:rPr>
        <w:t xml:space="preserve">Таким образом, на </w:t>
      </w:r>
      <w:r w:rsidRPr="00A52B2B" w:rsidR="00645F01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A52B2B" w:rsidR="00BA48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47663A">
        <w:rPr>
          <w:rFonts w:ascii="Times New Roman" w:hAnsi="Times New Roman" w:cs="Times New Roman"/>
          <w:sz w:val="23"/>
          <w:szCs w:val="23"/>
        </w:rPr>
        <w:t>Якимченко</w:t>
      </w:r>
      <w:r w:rsidRPr="00A52B2B" w:rsidR="0047663A">
        <w:rPr>
          <w:rFonts w:ascii="Times New Roman" w:hAnsi="Times New Roman" w:cs="Times New Roman"/>
          <w:sz w:val="23"/>
          <w:szCs w:val="23"/>
        </w:rPr>
        <w:t xml:space="preserve"> В.К., </w:t>
      </w:r>
      <w:r w:rsidRPr="00A52B2B">
        <w:rPr>
          <w:rFonts w:ascii="Times New Roman" w:hAnsi="Times New Roman" w:cs="Times New Roman"/>
          <w:sz w:val="23"/>
          <w:szCs w:val="23"/>
        </w:rPr>
        <w:t xml:space="preserve">как на </w:t>
      </w:r>
      <w:r w:rsidRPr="00A52B2B" w:rsidR="00BA48C8">
        <w:rPr>
          <w:rFonts w:ascii="Times New Roman" w:hAnsi="Times New Roman" w:cs="Times New Roman"/>
          <w:sz w:val="23"/>
          <w:szCs w:val="23"/>
        </w:rPr>
        <w:t xml:space="preserve">лице, в установленном </w:t>
      </w:r>
      <w:r w:rsidRPr="00A52B2B" w:rsidR="00BA48C8">
        <w:rPr>
          <w:rFonts w:ascii="Times New Roman" w:hAnsi="Times New Roman" w:cs="Times New Roman"/>
          <w:sz w:val="23"/>
          <w:szCs w:val="23"/>
        </w:rPr>
        <w:t>порядке</w:t>
      </w:r>
      <w:r w:rsidRPr="00A52B2B" w:rsidR="00BA48C8">
        <w:rPr>
          <w:rFonts w:ascii="Times New Roman" w:hAnsi="Times New Roman" w:cs="Times New Roman"/>
          <w:sz w:val="23"/>
          <w:szCs w:val="23"/>
        </w:rPr>
        <w:t xml:space="preserve"> назначенн</w:t>
      </w:r>
      <w:r w:rsidRPr="00A52B2B" w:rsidR="008053C9">
        <w:rPr>
          <w:rFonts w:ascii="Times New Roman" w:hAnsi="Times New Roman" w:cs="Times New Roman"/>
          <w:sz w:val="23"/>
          <w:szCs w:val="23"/>
        </w:rPr>
        <w:t>ым</w:t>
      </w:r>
      <w:r w:rsidRPr="00A52B2B" w:rsidR="00BA48C8">
        <w:rPr>
          <w:rFonts w:ascii="Times New Roman" w:hAnsi="Times New Roman" w:cs="Times New Roman"/>
          <w:sz w:val="23"/>
          <w:szCs w:val="23"/>
        </w:rPr>
        <w:t xml:space="preserve"> ответственными за обеспечение пожарной безопасности</w:t>
      </w:r>
      <w:r w:rsidRPr="00A52B2B">
        <w:rPr>
          <w:rFonts w:ascii="Times New Roman" w:hAnsi="Times New Roman" w:cs="Times New Roman"/>
          <w:sz w:val="23"/>
          <w:szCs w:val="23"/>
        </w:rPr>
        <w:t>, лежит обязанность по своевременному соблюдению требований пожарной безопасности, а также выполнению предписаний, постановлений и иных законных требований должностных лиц органов государственного надзора.</w:t>
      </w:r>
    </w:p>
    <w:p w:rsidR="005441BA" w:rsidRPr="00A52B2B" w:rsidP="005441B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52B2B">
        <w:rPr>
          <w:rFonts w:ascii="Times New Roman" w:eastAsia="Calibri" w:hAnsi="Times New Roman" w:cs="Times New Roman"/>
          <w:sz w:val="23"/>
          <w:szCs w:val="23"/>
        </w:rPr>
        <w:t xml:space="preserve">В соответствии со ст. 6 Федерального закона от 21.12.1994 </w:t>
      </w:r>
      <w:r w:rsidRPr="00A52B2B" w:rsidR="008053C9">
        <w:rPr>
          <w:rFonts w:ascii="Times New Roman" w:eastAsia="Calibri" w:hAnsi="Times New Roman" w:cs="Times New Roman"/>
          <w:sz w:val="23"/>
          <w:szCs w:val="23"/>
        </w:rPr>
        <w:t>№</w:t>
      </w:r>
      <w:r w:rsidRPr="00A52B2B">
        <w:rPr>
          <w:rFonts w:ascii="Times New Roman" w:eastAsia="Calibri" w:hAnsi="Times New Roman" w:cs="Times New Roman"/>
          <w:sz w:val="23"/>
          <w:szCs w:val="23"/>
        </w:rPr>
        <w:t xml:space="preserve"> 69-ФЗ </w:t>
      </w:r>
      <w:r w:rsidRPr="00A52B2B" w:rsidR="008053C9">
        <w:rPr>
          <w:rFonts w:ascii="Times New Roman" w:eastAsia="Calibri" w:hAnsi="Times New Roman" w:cs="Times New Roman"/>
          <w:sz w:val="23"/>
          <w:szCs w:val="23"/>
        </w:rPr>
        <w:t>«</w:t>
      </w:r>
      <w:r w:rsidRPr="00A52B2B">
        <w:rPr>
          <w:rFonts w:ascii="Times New Roman" w:eastAsia="Calibri" w:hAnsi="Times New Roman" w:cs="Times New Roman"/>
          <w:sz w:val="23"/>
          <w:szCs w:val="23"/>
        </w:rPr>
        <w:t>О пожарной безопасности</w:t>
      </w:r>
      <w:r w:rsidRPr="00A52B2B" w:rsidR="008053C9">
        <w:rPr>
          <w:rFonts w:ascii="Times New Roman" w:eastAsia="Calibri" w:hAnsi="Times New Roman" w:cs="Times New Roman"/>
          <w:sz w:val="23"/>
          <w:szCs w:val="23"/>
        </w:rPr>
        <w:t>»</w:t>
      </w:r>
      <w:r w:rsidRPr="00A52B2B">
        <w:rPr>
          <w:rFonts w:ascii="Times New Roman" w:eastAsia="Calibri" w:hAnsi="Times New Roman" w:cs="Times New Roman"/>
          <w:sz w:val="23"/>
          <w:szCs w:val="23"/>
        </w:rPr>
        <w:t xml:space="preserve">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5441BA" w:rsidRPr="00A52B2B" w:rsidP="005441BA">
      <w:pPr>
        <w:pStyle w:val="NoSpacing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52B2B">
        <w:rPr>
          <w:rFonts w:ascii="Times New Roman" w:eastAsia="Calibri" w:hAnsi="Times New Roman" w:cs="Times New Roman"/>
          <w:sz w:val="23"/>
          <w:szCs w:val="23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5441BA" w:rsidRPr="00A52B2B" w:rsidP="00544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Как следует из протокола об административном правонарушении,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при проведении внеплановой выездной проверки </w:t>
      </w: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отношении </w:t>
      </w:r>
      <w:r w:rsidRPr="00A52B2B" w:rsidR="00645F01">
        <w:rPr>
          <w:rFonts w:ascii="Times New Roman" w:hAnsi="Times New Roman" w:cs="Times New Roman"/>
          <w:color w:val="000000"/>
          <w:sz w:val="23"/>
          <w:szCs w:val="23"/>
        </w:rPr>
        <w:t>юридического лиц</w:t>
      </w:r>
      <w:r w:rsidRPr="00A52B2B" w:rsidR="00645F01">
        <w:rPr>
          <w:rFonts w:ascii="Times New Roman" w:hAnsi="Times New Roman" w:cs="Times New Roman"/>
          <w:color w:val="000000"/>
          <w:sz w:val="23"/>
          <w:szCs w:val="23"/>
        </w:rPr>
        <w:t>а ООО</w:t>
      </w:r>
      <w:r w:rsidRPr="00A52B2B" w:rsidR="00645F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886719">
        <w:rPr>
          <w:rFonts w:ascii="Times New Roman" w:hAnsi="Times New Roman" w:cs="Times New Roman"/>
          <w:color w:val="000000"/>
          <w:sz w:val="23"/>
          <w:szCs w:val="23"/>
        </w:rPr>
        <w:t xml:space="preserve">расположенного по адресу: </w:t>
      </w:r>
      <w:r w:rsidRPr="00A52B2B" w:rsidR="00645F01">
        <w:rPr>
          <w:rFonts w:ascii="Times New Roman" w:hAnsi="Times New Roman" w:cs="Times New Roman"/>
          <w:color w:val="000000"/>
          <w:sz w:val="23"/>
          <w:szCs w:val="23"/>
        </w:rPr>
        <w:t>АДРЕС</w:t>
      </w:r>
      <w:r w:rsidRPr="00A52B2B" w:rsidR="0088671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A52B2B" w:rsidR="004766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установлено, что </w:t>
      </w:r>
      <w:r w:rsidRPr="00A52B2B" w:rsidR="00886719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должностное лицо -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A52B2B" w:rsidR="0088671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47663A">
        <w:rPr>
          <w:rFonts w:ascii="Times New Roman" w:hAnsi="Times New Roman" w:cs="Times New Roman"/>
          <w:sz w:val="23"/>
          <w:szCs w:val="23"/>
        </w:rPr>
        <w:t xml:space="preserve">Якимченко В.К.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в установленный срок не выполнил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НОМЕР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выданное отделением надзорной деятельности по Красногвардейскому району УНД и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ПР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ГУ МЧС России по Республике Крым, </w:t>
      </w:r>
      <w:r w:rsidRPr="00A52B2B" w:rsidR="00886719">
        <w:rPr>
          <w:rFonts w:ascii="Times New Roman" w:hAnsi="Times New Roman" w:cs="Times New Roman"/>
          <w:color w:val="000000"/>
          <w:sz w:val="23"/>
          <w:szCs w:val="23"/>
        </w:rPr>
        <w:t>а именно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47663A" w:rsidRPr="00A52B2B" w:rsidP="00544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52B2B">
        <w:rPr>
          <w:rFonts w:ascii="Times New Roman" w:hAnsi="Times New Roman" w:cs="Times New Roman"/>
          <w:color w:val="000000"/>
          <w:sz w:val="23"/>
          <w:szCs w:val="23"/>
        </w:rPr>
        <w:t>- здания объекта защиты не оборудованы системой пожарной сигнализации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() (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ст. 4, 6, </w:t>
      </w:r>
      <w:r w:rsidRPr="00A52B2B">
        <w:rPr>
          <w:rStyle w:val="1pt"/>
          <w:rFonts w:eastAsiaTheme="minorHAnsi"/>
          <w:spacing w:val="0"/>
          <w:sz w:val="23"/>
          <w:szCs w:val="23"/>
        </w:rPr>
        <w:t xml:space="preserve">54, 78,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81, 82, 83, 91, 103 Федерального закона от 22.07.2008 № 123-ФЗ «Технический регламент о требованиях пожарной безопасности»; ст. 20 Федерального закона от 21.12.1994 № 69-ФЗ «О пожарной безопасности»; п. 4.1, 4.4, 4.8, 4.10, таблица 1, 3 Свода правил 486.1311500.2020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Требований пожарной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 xml:space="preserve"> безопасности)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47663A" w:rsidRPr="00A52B2B" w:rsidP="00544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- здания объекта не оборудованы системой оповещения и управления эвакуацией людей </w:t>
      </w:r>
      <w:r w:rsidRPr="00A52B2B">
        <w:rPr>
          <w:rStyle w:val="LucidaSansUnicode9pt0pt"/>
          <w:rFonts w:ascii="Times New Roman" w:hAnsi="Times New Roman" w:cs="Times New Roman"/>
          <w:spacing w:val="0"/>
          <w:sz w:val="23"/>
          <w:szCs w:val="23"/>
        </w:rPr>
        <w:t xml:space="preserve">при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пожаре (ст. 4, 6, 54, 78, 81, 82, 84 Федерального закона от 22.07.2008 № 123-ФЗ «Технический регламент о требованиях пожарной безопасности»; раздел 7 таблица 2 Свода правил 3.13130.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>2009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«Системы противопожарной защиты.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Система оповещения и управления эвакуацией людей 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>при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пожаре.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Тре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>бования пожарной безопасности»);</w:t>
      </w:r>
    </w:p>
    <w:p w:rsidR="002866F9" w:rsidRPr="00A52B2B" w:rsidP="00544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- руководителем не обеспечена защита людей и имущества от воздействия опасных факторов пожара и (или) ограничение последствий их воздействия, путём применения огнезащитных составов (в том числе антипиренов и огнезащитных красок) для повышения пределов огнестойкости строительных конструкций кровель зданий, расположенных на объекте защиты. На объекте защиты отсутствует техническая документация изготовителя средств огнезащиты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и(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или) производителя огнезащитных  работ (ст. 4, ст. 6, п. 6 ст. 52, ст. 58 Федерального закона от 22.07.2008 № 123-ФЗ «Технический регламент о требованиях пожарной безопасности»; пункт 13 Правил противопожарного режима в Российской Федерации, утверждённые постановлением Правительства Российской Федерации от 16.09.2020 № 1479).</w:t>
      </w:r>
    </w:p>
    <w:p w:rsidR="00876DF7" w:rsidRPr="00A52B2B" w:rsidP="00876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Таким образом, вина </w:t>
      </w:r>
      <w:r w:rsidRPr="00A52B2B">
        <w:rPr>
          <w:rFonts w:ascii="Times New Roman" w:hAnsi="Times New Roman" w:cs="Times New Roman"/>
          <w:sz w:val="23"/>
          <w:szCs w:val="23"/>
        </w:rPr>
        <w:t xml:space="preserve">Якимченко В.К.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в невыполнении предписания, выданного старшим инспектором отделения надзорной деятельности по Красногвардейскому району УНД и 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ПР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ГУ МЧС России по Республике Крым, подтверждается совокупностью собранных по делу доказательств, а именно протоколом об административном правонарушении от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, предписанием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НОМЕР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, актом проверки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НОМЕР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 xml:space="preserve">, письменными объяснениями привлекаемого лица от </w:t>
      </w:r>
      <w:r w:rsidRPr="00A52B2B" w:rsidR="00873B33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A52B2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76DF7" w:rsidRPr="00A52B2B" w:rsidP="00876D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A52B2B">
        <w:rPr>
          <w:rFonts w:eastAsiaTheme="minorHAnsi"/>
          <w:color w:val="000000"/>
          <w:sz w:val="23"/>
          <w:szCs w:val="23"/>
          <w:lang w:eastAsia="en-US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A52B2B">
          <w:rPr>
            <w:rFonts w:eastAsiaTheme="minorHAnsi"/>
            <w:color w:val="000000"/>
            <w:sz w:val="23"/>
            <w:szCs w:val="23"/>
            <w:lang w:eastAsia="en-US"/>
          </w:rPr>
          <w:t>ст. 28.2</w:t>
        </w:r>
      </w:hyperlink>
      <w:r w:rsidRPr="00A52B2B">
        <w:rPr>
          <w:rFonts w:eastAsiaTheme="minorHAnsi"/>
          <w:color w:val="000000"/>
          <w:sz w:val="23"/>
          <w:szCs w:val="23"/>
          <w:lang w:eastAsia="en-US"/>
        </w:rPr>
        <w:t xml:space="preserve"> КоАП РФ, в нем отражены все сведения, необходимые для разрешения дела.</w:t>
      </w:r>
    </w:p>
    <w:p w:rsidR="00876DF7" w:rsidRPr="00A52B2B" w:rsidP="00876D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A52B2B">
        <w:rPr>
          <w:rFonts w:eastAsiaTheme="minorHAnsi"/>
          <w:color w:val="000000"/>
          <w:sz w:val="23"/>
          <w:szCs w:val="23"/>
          <w:lang w:eastAsia="en-US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52B2B">
        <w:rPr>
          <w:color w:val="000000"/>
          <w:sz w:val="23"/>
          <w:szCs w:val="23"/>
        </w:rPr>
        <w:t>должностного лица</w:t>
      </w:r>
      <w:r w:rsidRPr="00A52B2B">
        <w:rPr>
          <w:rFonts w:eastAsiaTheme="minorHAnsi"/>
          <w:color w:val="000000"/>
          <w:sz w:val="23"/>
          <w:szCs w:val="23"/>
          <w:lang w:eastAsia="en-US"/>
        </w:rPr>
        <w:t xml:space="preserve"> в совершении</w:t>
      </w:r>
      <w:r w:rsidRPr="00A52B2B">
        <w:rPr>
          <w:sz w:val="23"/>
          <w:szCs w:val="23"/>
        </w:rPr>
        <w:t xml:space="preserve"> административного правонарушения, предусмотренного </w:t>
      </w:r>
      <w:hyperlink r:id="rId7" w:history="1">
        <w:r w:rsidRPr="00A52B2B">
          <w:rPr>
            <w:sz w:val="23"/>
            <w:szCs w:val="23"/>
          </w:rPr>
          <w:t>ч.12 ст.19.</w:t>
        </w:r>
      </w:hyperlink>
      <w:r w:rsidRPr="00A52B2B">
        <w:rPr>
          <w:sz w:val="23"/>
          <w:szCs w:val="23"/>
        </w:rPr>
        <w:t>5 КоАП РФ.</w:t>
      </w:r>
    </w:p>
    <w:p w:rsidR="00886719" w:rsidRPr="00A52B2B" w:rsidP="0088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Указанные обстоятельства служат основанием для привлечения, </w:t>
      </w:r>
      <w:r w:rsidRPr="00A52B2B" w:rsidR="00A52B2B">
        <w:rPr>
          <w:rFonts w:ascii="Times New Roman" w:hAnsi="Times New Roman" w:cs="Times New Roman"/>
          <w:color w:val="000000"/>
          <w:sz w:val="23"/>
          <w:szCs w:val="23"/>
        </w:rPr>
        <w:t xml:space="preserve">ДОЛЖНОСТЬ </w:t>
      </w:r>
      <w:r w:rsidRPr="00A52B2B" w:rsidR="002866F9">
        <w:rPr>
          <w:rFonts w:ascii="Times New Roman" w:hAnsi="Times New Roman" w:cs="Times New Roman"/>
          <w:sz w:val="23"/>
          <w:szCs w:val="23"/>
        </w:rPr>
        <w:t>Якимченко</w:t>
      </w:r>
      <w:r w:rsidRPr="00A52B2B" w:rsidR="002866F9">
        <w:rPr>
          <w:rFonts w:ascii="Times New Roman" w:hAnsi="Times New Roman" w:cs="Times New Roman"/>
          <w:sz w:val="23"/>
          <w:szCs w:val="23"/>
        </w:rPr>
        <w:t xml:space="preserve"> В.К. 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к административной ответственности на основании части 12 статьи 19.5 Кодекса Российской Федерации об административных правонарушениях.</w:t>
      </w:r>
    </w:p>
    <w:p w:rsidR="00886719" w:rsidRPr="00A52B2B" w:rsidP="00286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2866F9" w:rsidRPr="00A52B2B" w:rsidP="00876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Исследовав материалы дела, суд считает, что действия правонарушителя правильно квалифицированы по ч. 12 ст. 19.5 КоАП РФ, как </w:t>
      </w:r>
      <w:r w:rsidRPr="00A52B2B">
        <w:rPr>
          <w:rFonts w:ascii="Times New Roman" w:hAnsi="Times New Roman" w:cs="Times New Roman"/>
          <w:sz w:val="23"/>
          <w:szCs w:val="23"/>
        </w:rPr>
        <w:t xml:space="preserve">невыполнение в установленный срок законного </w:t>
      </w:r>
      <w:hyperlink r:id="rId8" w:history="1">
        <w:r w:rsidRPr="00A52B2B">
          <w:rPr>
            <w:rFonts w:ascii="Times New Roman" w:hAnsi="Times New Roman" w:cs="Times New Roman"/>
            <w:color w:val="0000FF"/>
            <w:sz w:val="23"/>
            <w:szCs w:val="23"/>
          </w:rPr>
          <w:t>предписания</w:t>
        </w:r>
      </w:hyperlink>
      <w:r w:rsidRPr="00A52B2B">
        <w:rPr>
          <w:rFonts w:ascii="Times New Roman" w:hAnsi="Times New Roman" w:cs="Times New Roman"/>
          <w:sz w:val="23"/>
          <w:szCs w:val="23"/>
        </w:rPr>
        <w:t xml:space="preserve"> органа, осуществляющего федеральный государственный пожарный надзор.</w:t>
      </w:r>
    </w:p>
    <w:p w:rsidR="002866F9" w:rsidRPr="00A52B2B" w:rsidP="00876D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A52B2B">
        <w:rPr>
          <w:sz w:val="23"/>
          <w:szCs w:val="23"/>
        </w:rPr>
        <w:t xml:space="preserve">Обстоятельством, смягчающим административную ответственность </w:t>
      </w:r>
      <w:r w:rsidRPr="00A52B2B">
        <w:rPr>
          <w:color w:val="000000"/>
          <w:sz w:val="23"/>
          <w:szCs w:val="23"/>
        </w:rPr>
        <w:t>Якимченко В.К</w:t>
      </w:r>
      <w:r w:rsidRPr="00A52B2B">
        <w:rPr>
          <w:sz w:val="23"/>
          <w:szCs w:val="23"/>
        </w:rPr>
        <w:t>., в соответствии со ст. 4.2 КоАП РФ мировой судья признает раскаяние лица.</w:t>
      </w:r>
    </w:p>
    <w:p w:rsidR="002866F9" w:rsidRPr="00A52B2B" w:rsidP="00876D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A52B2B">
        <w:rPr>
          <w:sz w:val="23"/>
          <w:szCs w:val="23"/>
        </w:rPr>
        <w:t xml:space="preserve">Обстоятельств, отягчающих административную ответственность </w:t>
      </w:r>
      <w:r w:rsidRPr="00A52B2B">
        <w:rPr>
          <w:color w:val="000000"/>
          <w:sz w:val="23"/>
          <w:szCs w:val="23"/>
        </w:rPr>
        <w:t>Якимченко В.К</w:t>
      </w:r>
      <w:r w:rsidRPr="00A52B2B">
        <w:rPr>
          <w:sz w:val="23"/>
          <w:szCs w:val="23"/>
        </w:rPr>
        <w:t xml:space="preserve">., в соответствии со ст.4.3  КоАП РФ, мировым судьей не установлено.   </w:t>
      </w:r>
    </w:p>
    <w:p w:rsidR="002866F9" w:rsidRPr="00A52B2B" w:rsidP="00286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малозначительным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не усматривает. Невыполнение требований пожарной безопасности представляет повышенную опасность для жизни, здоровья и имущества граждан, создает реальную возможность возникновения пожарной ситуации, сопряженной с риском наступления тяжких последствий, то есть существенно нарушает охраняемые общественные отношения. Предусмотренное ч. 12 ст. 19.5 КоАП РФ правонарушение носит формальный характер и направлено на предотвращение возможных негативных последствий.</w:t>
      </w:r>
    </w:p>
    <w:p w:rsidR="002866F9" w:rsidRPr="00A52B2B" w:rsidP="002866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 - правовой формы последних, осуществляющими свою деятельность.</w:t>
      </w:r>
    </w:p>
    <w:p w:rsidR="00886719" w:rsidRPr="00A52B2B" w:rsidP="0028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A52B2B" w:rsidR="00A52B2B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2866F9">
        <w:rPr>
          <w:rFonts w:ascii="Times New Roman" w:hAnsi="Times New Roman" w:cs="Times New Roman"/>
          <w:sz w:val="23"/>
          <w:szCs w:val="23"/>
        </w:rPr>
        <w:t>Якимченко</w:t>
      </w:r>
      <w:r w:rsidRPr="00A52B2B" w:rsidR="002866F9">
        <w:rPr>
          <w:rFonts w:ascii="Times New Roman" w:hAnsi="Times New Roman" w:cs="Times New Roman"/>
          <w:sz w:val="23"/>
          <w:szCs w:val="23"/>
        </w:rPr>
        <w:t xml:space="preserve"> В.К.</w:t>
      </w:r>
      <w:r w:rsidRPr="00A52B2B" w:rsidR="000578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за совершенное правонарушение, судья считает необходимым подвергнуть административному наказанию в пределах санкции ч. 12 ст. 19.5 КоАП в виде штрафа.</w:t>
      </w:r>
    </w:p>
    <w:p w:rsidR="00886719" w:rsidRPr="00A52B2B" w:rsidP="00057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2B2B">
        <w:rPr>
          <w:rFonts w:ascii="Times New Roman" w:hAnsi="Times New Roman" w:cs="Times New Roman"/>
          <w:sz w:val="23"/>
          <w:szCs w:val="23"/>
        </w:rPr>
        <w:t>На основании изложенного и р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уководствуясь ст.ст. 2.4, 2.9, ч. 13 ст. 19.5, ст.ст. 29.9, 29.10 КоАП РФ, </w:t>
      </w:r>
      <w:r w:rsidRPr="00A52B2B" w:rsidR="00FD0EA1">
        <w:rPr>
          <w:rFonts w:ascii="Times New Roman" w:hAnsi="Times New Roman" w:cs="Times New Roman"/>
          <w:sz w:val="23"/>
          <w:szCs w:val="23"/>
        </w:rPr>
        <w:t>мировой судья</w:t>
      </w:r>
      <w:r w:rsidRPr="00A52B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</w:p>
    <w:p w:rsidR="002866F9" w:rsidRPr="00A52B2B" w:rsidP="00057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86719" w:rsidRPr="00A52B2B" w:rsidP="00886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</w:t>
      </w:r>
      <w:r w:rsidRPr="00A52B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 С Т А Н О В И Л:</w:t>
      </w:r>
    </w:p>
    <w:p w:rsidR="00876DF7" w:rsidRPr="00A52B2B" w:rsidP="00886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86719" w:rsidRPr="00A52B2B" w:rsidP="0088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должностное лицо – </w:t>
      </w:r>
      <w:r w:rsidRPr="00A52B2B" w:rsidR="00A52B2B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>Якимченко</w:t>
      </w:r>
      <w:r w:rsidRPr="00A52B2B" w:rsidR="002866F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52B2B" w:rsidR="00A52B2B">
        <w:rPr>
          <w:rFonts w:ascii="Times New Roman" w:hAnsi="Times New Roman" w:cs="Times New Roman"/>
          <w:color w:val="000000"/>
          <w:sz w:val="23"/>
          <w:szCs w:val="23"/>
        </w:rPr>
        <w:t>В.К.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признать виновным в совершении правонарушения по ч. 12 ст. 19.5 КоАП РФ и назначить ему наказание в виде штрафа в размере </w:t>
      </w:r>
      <w:r w:rsidRPr="00A52B2B" w:rsid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СУММА</w:t>
      </w: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786F" w:rsidRPr="00A52B2B" w:rsidP="00FD0E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A52B2B">
        <w:rPr>
          <w:rFonts w:ascii="Times New Roman" w:hAnsi="Times New Roman" w:cs="Times New Roman"/>
          <w:sz w:val="23"/>
          <w:szCs w:val="23"/>
        </w:rPr>
        <w:t xml:space="preserve">Штраф подлежит оплате по следующим реквизитам: </w:t>
      </w:r>
      <w:r w:rsidRPr="00A52B2B" w:rsidR="00A52B2B">
        <w:rPr>
          <w:rFonts w:ascii="Times New Roman" w:hAnsi="Times New Roman" w:cs="Times New Roman"/>
          <w:sz w:val="23"/>
          <w:szCs w:val="23"/>
        </w:rPr>
        <w:t>РЕКВИЗИТЫ.</w:t>
      </w:r>
    </w:p>
    <w:p w:rsidR="00886719" w:rsidRPr="00A52B2B" w:rsidP="00057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86719" w:rsidRPr="00A52B2B" w:rsidP="00057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86719" w:rsidRPr="00A52B2B" w:rsidP="00057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30153E" w:rsidRPr="00A52B2B" w:rsidP="003015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0153E" w:rsidRPr="00A52B2B" w:rsidP="00301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2B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судья:                                          </w:t>
      </w:r>
      <w:r w:rsidRPr="00A52B2B" w:rsidR="002445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52B2B" w:rsidR="002445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52B2B" w:rsidR="002445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52B2B" w:rsidR="0005786F">
        <w:rPr>
          <w:rFonts w:ascii="Times New Roman" w:eastAsia="Times New Roman" w:hAnsi="Times New Roman" w:cs="Times New Roman"/>
          <w:sz w:val="23"/>
          <w:szCs w:val="23"/>
          <w:lang w:eastAsia="ru-RU"/>
        </w:rPr>
        <w:t>Ю.Г. Белова</w:t>
      </w:r>
    </w:p>
    <w:p w:rsidR="00D3587E" w:rsidRPr="00A52B2B">
      <w:pPr>
        <w:rPr>
          <w:rFonts w:ascii="Times New Roman" w:hAnsi="Times New Roman" w:cs="Times New Roman"/>
          <w:sz w:val="23"/>
          <w:szCs w:val="23"/>
        </w:rPr>
      </w:pPr>
    </w:p>
    <w:sectPr w:rsidSect="00A52B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C"/>
    <w:rsid w:val="000517C4"/>
    <w:rsid w:val="0005786F"/>
    <w:rsid w:val="00095E42"/>
    <w:rsid w:val="000A7EE7"/>
    <w:rsid w:val="000C799A"/>
    <w:rsid w:val="0010722E"/>
    <w:rsid w:val="0011602F"/>
    <w:rsid w:val="00123A8C"/>
    <w:rsid w:val="00182AC4"/>
    <w:rsid w:val="001906C8"/>
    <w:rsid w:val="001F2DDD"/>
    <w:rsid w:val="001F47BF"/>
    <w:rsid w:val="00244568"/>
    <w:rsid w:val="002866F9"/>
    <w:rsid w:val="002913FD"/>
    <w:rsid w:val="002A4156"/>
    <w:rsid w:val="002B7DF9"/>
    <w:rsid w:val="0030153E"/>
    <w:rsid w:val="00423595"/>
    <w:rsid w:val="00471788"/>
    <w:rsid w:val="00475CF9"/>
    <w:rsid w:val="0047663A"/>
    <w:rsid w:val="0049534B"/>
    <w:rsid w:val="004C32B8"/>
    <w:rsid w:val="004D0747"/>
    <w:rsid w:val="004D7025"/>
    <w:rsid w:val="004E58CC"/>
    <w:rsid w:val="00503449"/>
    <w:rsid w:val="005368E4"/>
    <w:rsid w:val="005441BA"/>
    <w:rsid w:val="0055579F"/>
    <w:rsid w:val="005570F3"/>
    <w:rsid w:val="00586D90"/>
    <w:rsid w:val="005F7FCD"/>
    <w:rsid w:val="00600B59"/>
    <w:rsid w:val="0060229A"/>
    <w:rsid w:val="0060342D"/>
    <w:rsid w:val="00604660"/>
    <w:rsid w:val="00645F01"/>
    <w:rsid w:val="00694D24"/>
    <w:rsid w:val="006E08E4"/>
    <w:rsid w:val="007055EC"/>
    <w:rsid w:val="00720819"/>
    <w:rsid w:val="00752790"/>
    <w:rsid w:val="00754903"/>
    <w:rsid w:val="007A5D97"/>
    <w:rsid w:val="007B1BB4"/>
    <w:rsid w:val="007F08E8"/>
    <w:rsid w:val="00801FED"/>
    <w:rsid w:val="008026C0"/>
    <w:rsid w:val="008053C9"/>
    <w:rsid w:val="00826091"/>
    <w:rsid w:val="008320A4"/>
    <w:rsid w:val="00873B33"/>
    <w:rsid w:val="00876DF7"/>
    <w:rsid w:val="00886719"/>
    <w:rsid w:val="008874C9"/>
    <w:rsid w:val="008B2F48"/>
    <w:rsid w:val="00942468"/>
    <w:rsid w:val="00997CDA"/>
    <w:rsid w:val="00A52208"/>
    <w:rsid w:val="00A52B2B"/>
    <w:rsid w:val="00A755B4"/>
    <w:rsid w:val="00A80895"/>
    <w:rsid w:val="00AC782F"/>
    <w:rsid w:val="00AD4327"/>
    <w:rsid w:val="00AE7E98"/>
    <w:rsid w:val="00B01227"/>
    <w:rsid w:val="00B22B07"/>
    <w:rsid w:val="00B439B6"/>
    <w:rsid w:val="00B76CF2"/>
    <w:rsid w:val="00B82FCB"/>
    <w:rsid w:val="00BA48C8"/>
    <w:rsid w:val="00BC037A"/>
    <w:rsid w:val="00CB3169"/>
    <w:rsid w:val="00D064C6"/>
    <w:rsid w:val="00D3587E"/>
    <w:rsid w:val="00D53951"/>
    <w:rsid w:val="00D91F48"/>
    <w:rsid w:val="00DE1BA0"/>
    <w:rsid w:val="00E212F6"/>
    <w:rsid w:val="00E47414"/>
    <w:rsid w:val="00E740B5"/>
    <w:rsid w:val="00E90DBB"/>
    <w:rsid w:val="00ED3EAA"/>
    <w:rsid w:val="00F32EDC"/>
    <w:rsid w:val="00FA4089"/>
    <w:rsid w:val="00FB2062"/>
    <w:rsid w:val="00FB5144"/>
    <w:rsid w:val="00FD0E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FCD"/>
    <w:rPr>
      <w:color w:val="0000FF" w:themeColor="hyperlink"/>
      <w:u w:val="single"/>
    </w:rPr>
  </w:style>
  <w:style w:type="paragraph" w:customStyle="1" w:styleId="s1">
    <w:name w:val="s_1"/>
    <w:basedOn w:val="Normal"/>
    <w:rsid w:val="005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46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1BA"/>
    <w:pPr>
      <w:spacing w:after="0" w:line="240" w:lineRule="auto"/>
    </w:pPr>
  </w:style>
  <w:style w:type="character" w:customStyle="1" w:styleId="10pt0pt">
    <w:name w:val="Основной текст + 10 pt;Интервал 0 pt"/>
    <w:basedOn w:val="DefaultParagraphFont"/>
    <w:rsid w:val="00886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5pt0pt">
    <w:name w:val="Основной текст + 9;5 pt;Интервал 0 pt"/>
    <w:basedOn w:val="DefaultParagraphFont"/>
    <w:rsid w:val="00886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Интервал 1 pt"/>
    <w:basedOn w:val="DefaultParagraphFont"/>
    <w:rsid w:val="004766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0"/>
      <w:szCs w:val="20"/>
      <w:u w:val="none"/>
      <w:lang w:val="ru-RU"/>
    </w:rPr>
  </w:style>
  <w:style w:type="character" w:customStyle="1" w:styleId="LucidaSansUnicode9pt0pt">
    <w:name w:val="Основной текст + Lucida Sans Unicode;9 pt;Интервал 0 pt"/>
    <w:basedOn w:val="DefaultParagraphFont"/>
    <w:rsid w:val="004766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AA9C2715D051626ED4E557872629E1FF242D91276345F33A59A4F84B7F02DDBD8E6AD7C4876E9D7249175C4DDF304165F928F467F85D41Au8o3L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026FF8151370C3B13C5B71FCBEA2DEE4DD0528CC2AA2E829262541780ACC15310D8D2B0329130A75715E13B7E87C4A67182B924654ED25S7e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483-675D-451F-867C-1732D47E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