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5-55-166/2018</w:t>
      </w:r>
    </w:p>
    <w:p w:rsidR="00A77B3E">
      <w:r>
        <w:t>ПОСТАНОВЛЕНИЕ</w:t>
      </w:r>
    </w:p>
    <w:p w:rsidR="00A77B3E"/>
    <w:p w:rsidR="00A77B3E">
      <w:r>
        <w:t xml:space="preserve">13 июня 2018 года                             </w:t>
        <w:tab/>
        <w:tab/>
        <w:t>пгт. Красногвардейское</w:t>
      </w:r>
    </w:p>
    <w:p w:rsidR="00A77B3E"/>
    <w:p w:rsidR="00A77B3E">
      <w:r>
        <w:tab/>
        <w:t>Исполняющий обязанности мирового судьи судебного участка №55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ч.1 ст.6.9 КоАП РФ, в отношении:</w:t>
      </w:r>
    </w:p>
    <w:p w:rsidR="00A77B3E">
      <w:r>
        <w:t>Чабанова Нафе Шамшидеевича, ...паспортные данные, не работающего, зарегистрированного и проживающего по адресу: адрес,</w:t>
      </w:r>
    </w:p>
    <w:p w:rsidR="00A77B3E">
      <w:r>
        <w:t>установил:</w:t>
      </w:r>
    </w:p>
    <w:p w:rsidR="00A77B3E">
      <w:r>
        <w:t>09.06.2018 года в 12 часов 44 минут Чабанов Н.Ш., находясь в кабинете ОКОН ОМВД России по Красногвардейскому району по адресу: РК, адрес, невыполнение законного требования уполномоченного должностного лица о прохождении медицинского освидетельствования на состояние опьянения, с целью установления факта употребления наркотических средств без назначения врача.</w:t>
      </w:r>
    </w:p>
    <w:p w:rsidR="00A77B3E">
      <w:r>
        <w:t xml:space="preserve">В ходе рассмотрения дела Чабанов Н.Ш. вину в совершенном правонарушении не признал и пояснил, что отказался т.к. считает, что требования должностного лица надуманные. </w:t>
      </w:r>
    </w:p>
    <w:p w:rsidR="00A77B3E">
      <w:r>
        <w:t>Исследовав материалы дела, выслушав Чабанова Н.Ш., 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Согласно частям 1 и 2 статьи 44 Федерального закона от 8 января 1998 г. N 3-ФЗ "О наркотических средствах и психотропных веществах"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 Медицинское освидетельствование лица, указанного в пункте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</w:t>
      </w:r>
    </w:p>
    <w:p w:rsidR="00A77B3E">
      <w:r>
        <w:t>Вина Чабанова Н.Ш. подтверждается протоколом № РК-163611 от 09.06.2018 года; объяснениями Чабанова Н.Ш., протоколом о направлении на медицинское освидетельствование на состояние опьянения № 82АА001010 от 09.06.2018 года.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Чабанова Н.Ш. 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Чабановым Н.Ш. правонарушения, предусмотренного ч.1 ст.6.9 КоАП РФ –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 w:rsidR="00A77B3E">
      <w:r>
        <w:t>Представленные по делу доказательства являются допустимыми и достаточными для установления вины Чабанова Н.Ш. в совершении административного правонарушения, предусмотренного ч. 1 ст. 6.9 КоАП РФ.</w:t>
      </w:r>
    </w:p>
    <w:p w:rsidR="00A77B3E">
      <w:r>
        <w:t>При таких обстоятельствах суд признает Чабанова Н.Ш.  виновным в совершении административного правонарушения, предусмотренного  ч.1 ст.6.9 КоАП РФ.</w:t>
      </w:r>
    </w:p>
    <w:p w:rsidR="00A77B3E">
      <w:r>
        <w:t xml:space="preserve">Обстоятельств, смягчающих либо отягчающих административную ответственность Чабанова Н.Ш.,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отсутствие смягчающих и отягчающих административную ответственность обстоятельств, судья считает необходимым подвергнуть административному наказанию в пределах санкции ч. 1 ст. 6.9 КоАП РФ в виде административного ареста. </w:t>
      </w:r>
    </w:p>
    <w:p w:rsidR="00A77B3E">
      <w:r>
        <w:t xml:space="preserve">Руководствуясь ст.ст. 6.9, 29.9, 29.10 КоАП РФ,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Чабанова Нафе Шамшидеевича, ...паспортные данные виновным в совершении административного правонарушения, предусмотренного ч. 1 ст. 6.9 КоАП РФ, и назначить ему наказание в виде административного ареста сроком на 10 (десять) суток. </w:t>
      </w:r>
    </w:p>
    <w:p w:rsidR="00A77B3E">
      <w:r>
        <w:t xml:space="preserve">Срок административного наказания в виде ареста исчислять </w:t>
      </w:r>
    </w:p>
    <w:p w:rsidR="00A77B3E">
      <w:r>
        <w:t>с 12 часов 00 минут 13 июня 2018 года.</w:t>
      </w:r>
    </w:p>
    <w:p w:rsidR="00A77B3E"/>
    <w:p w:rsidR="00A77B3E">
      <w: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