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 в отношении: </w:t>
      </w: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председателя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</w:t>
      </w:r>
      <w:r>
        <w:rPr>
          <w:rFonts w:ascii="Times New Roman" w:eastAsia="Times New Roman" w:hAnsi="Times New Roman" w:cs="Times New Roman"/>
        </w:rPr>
        <w:t xml:space="preserve">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36rplc-8"/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19.7 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>Красногвардейского сельского совета Красногвардейского района – глав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администрации Красногвардейского сельского поселения </w:t>
      </w:r>
      <w:r>
        <w:rPr>
          <w:rFonts w:ascii="Times New Roman" w:eastAsia="Times New Roman" w:hAnsi="Times New Roman" w:cs="Times New Roman"/>
        </w:rPr>
        <w:t>Ерохина А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 действующего законодательства, а именно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направил постановления администрации сельского поселения </w:t>
      </w:r>
      <w:r>
        <w:rPr>
          <w:rFonts w:ascii="Times New Roman" w:eastAsia="Times New Roman" w:hAnsi="Times New Roman" w:cs="Times New Roman"/>
        </w:rPr>
        <w:t xml:space="preserve">№ 67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и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69 от 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Министерство юстиции Республики Крым для включения в Регистр муниципальных нормативных правовых актов Республики Крым, тем самым создал препятствие </w:t>
      </w:r>
      <w:r>
        <w:rPr>
          <w:rFonts w:ascii="Times New Roman" w:eastAsia="Times New Roman" w:hAnsi="Times New Roman" w:cs="Times New Roman"/>
        </w:rPr>
        <w:t>для осуществления деятельности государственного органа Министерства</w:t>
      </w:r>
      <w:r>
        <w:rPr>
          <w:rFonts w:ascii="Times New Roman" w:eastAsia="Times New Roman" w:hAnsi="Times New Roman" w:cs="Times New Roman"/>
        </w:rPr>
        <w:t xml:space="preserve"> юстиции Республики Крым по систематизации и формированию нормативной базы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, выразившееся в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представлении </w:t>
      </w:r>
      <w:r>
        <w:rPr>
          <w:rFonts w:ascii="Times New Roman" w:eastAsia="Times New Roman" w:hAnsi="Times New Roman" w:cs="Times New Roman"/>
        </w:rPr>
        <w:t>информации в государственный орган, представление которой предусмотрено законом и необходимо для осуществления этим органом его деятельности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ответственность за которое предусмотрена ст.19.7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дате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причину не явки суду не сообщил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Помощник прокурора Красногвардейского района Республики Крым Терещенко Е.В. не возражал против рассмотрения дела без участия лица, привлекаемого к административной ответственности, постановление о привлечении должностного лица к административной ответственности поддержал.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 Красногвардейского района Республики Крым – </w:t>
      </w:r>
      <w:r>
        <w:rPr>
          <w:rFonts w:ascii="Times New Roman" w:eastAsia="Times New Roman" w:hAnsi="Times New Roman" w:cs="Times New Roman"/>
        </w:rPr>
        <w:t>Терещенко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</w:rPr>
        <w:t xml:space="preserve">следующему </w:t>
      </w:r>
      <w:r>
        <w:rPr>
          <w:rFonts w:ascii="Times New Roman" w:eastAsia="Times New Roman" w:hAnsi="Times New Roman" w:cs="Times New Roman"/>
        </w:rPr>
        <w:t>выводу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соответствии с ч. 1 ст. 43.1 Федерального закона от 06.10.2003 № 131-Ф3 «Об общих принципах организации местного самоуправления в Российской Федерации» муниципальные </w:t>
      </w:r>
      <w:r>
        <w:rPr>
          <w:rFonts w:ascii="Times New Roman" w:eastAsia="Times New Roman" w:hAnsi="Times New Roman" w:cs="Times New Roman"/>
        </w:rPr>
        <w:t xml:space="preserve">нормативные правовые акты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1 ст. 4 Закона Республики Крым от 19.01.2015 № 70-ЗРК «О регистре муниципальных нормативных правовых актов Республики Крым» (далее по тексту - Закон Республики Крым от 19.01.2015 № 70-ЗРК),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ст. 6 Закона Республики Крым от 19.01.2015 № 70-ЗРК, обязанность представления копий муниципальных нормативных правовых актов в течени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15 дней со дня их принятия в уполномоченный орган для включения в регистр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Представляемые копии муниципальных правовых актов на бумажном носителе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бумажном носителе, состоящие из нескольких листов, прошиваются, листы нумеруются и на обороте последнего листа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Совета министров Республики Крым от 27.06.2014 № 158 утверждено </w:t>
      </w:r>
      <w:r>
        <w:rPr>
          <w:rFonts w:ascii="Times New Roman" w:eastAsia="Times New Roman" w:hAnsi="Times New Roman" w:cs="Times New Roman"/>
        </w:rPr>
        <w:t xml:space="preserve">Положение о Министерстве юстиции Республики Крым, на </w:t>
      </w:r>
      <w:r>
        <w:rPr>
          <w:rFonts w:ascii="Times New Roman" w:eastAsia="Times New Roman" w:hAnsi="Times New Roman" w:cs="Times New Roman"/>
        </w:rPr>
        <w:t>которое согласно п. 1.1 возложены полномочия по организации и ведению Регистра муниципальных нормативных правовых актов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, что органом местного самоуправления в нарушение требований ст. 43.1 Федерального закона от 06.10.2003 № 131-ФЗ, ст.6 Закона Республики Крым № 70-ЗРК в Министерство юстиции Республики Крым для включения в Регистр не направлены </w:t>
      </w:r>
      <w:r>
        <w:rPr>
          <w:rFonts w:ascii="Times New Roman" w:eastAsia="Times New Roman" w:hAnsi="Times New Roman" w:cs="Times New Roman"/>
        </w:rPr>
        <w:t>нормативны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правовы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акт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а именно постановления №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 и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1" w:firstLine="709"/>
        <w:jc w:val="both"/>
      </w:pPr>
      <w:r>
        <w:rPr>
          <w:rFonts w:ascii="Times New Roman" w:eastAsia="Times New Roman" w:hAnsi="Times New Roman" w:cs="Times New Roman"/>
        </w:rPr>
        <w:t>Факт не</w:t>
      </w:r>
      <w:r>
        <w:rPr>
          <w:rFonts w:ascii="Times New Roman" w:eastAsia="Times New Roman" w:hAnsi="Times New Roman" w:cs="Times New Roman"/>
        </w:rPr>
        <w:t xml:space="preserve">своевременного направления постановлений администрации сельского поселения от </w:t>
      </w:r>
      <w:r>
        <w:rPr>
          <w:rFonts w:ascii="Times New Roman" w:eastAsia="Times New Roman" w:hAnsi="Times New Roman" w:cs="Times New Roman"/>
        </w:rPr>
        <w:t>17.02.2023 и 20.02.2023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актом осмотра портала </w:t>
      </w:r>
      <w:r>
        <w:rPr>
          <w:rFonts w:ascii="Times New Roman" w:eastAsia="Times New Roman" w:hAnsi="Times New Roman" w:cs="Times New Roman"/>
        </w:rPr>
        <w:t>www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pravo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1"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Обязанность по предоставлению </w:t>
      </w:r>
      <w:r>
        <w:rPr>
          <w:rFonts w:ascii="Times New Roman" w:eastAsia="Times New Roman" w:hAnsi="Times New Roman" w:cs="Times New Roman"/>
        </w:rPr>
        <w:t>муниципальных</w:t>
      </w:r>
      <w:r>
        <w:rPr>
          <w:rFonts w:ascii="Times New Roman" w:eastAsia="Times New Roman" w:hAnsi="Times New Roman" w:cs="Times New Roman"/>
        </w:rPr>
        <w:t xml:space="preserve"> НПА в Министерство юстиции Республики Крым для включения в Регистр согласно ч. 11 ст. 66 Устава муниципального образования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района Республики Крым</w:t>
      </w:r>
      <w:r>
        <w:rPr>
          <w:rFonts w:ascii="Times New Roman" w:eastAsia="Times New Roman" w:hAnsi="Times New Roman" w:cs="Times New Roman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.11.2014 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, возложена на председателя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4 Устава муниципального образования «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</w:t>
      </w:r>
      <w:r>
        <w:rPr>
          <w:rFonts w:ascii="Times New Roman" w:eastAsia="Times New Roman" w:hAnsi="Times New Roman" w:cs="Times New Roman"/>
        </w:rPr>
        <w:t xml:space="preserve"> района Республики Крым» Главой муниципального образования является председатель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глава администрации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1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района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.09.2019 №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/1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избран </w:t>
      </w:r>
      <w:r>
        <w:rPr>
          <w:rFonts w:ascii="Times New Roman" w:eastAsia="Times New Roman" w:hAnsi="Times New Roman" w:cs="Times New Roman"/>
        </w:rPr>
        <w:t>Ерохин Анатолий Иванович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1"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 обязательные требования действующего законодательства, тем самым создала препятствия для осуществления </w:t>
      </w:r>
      <w:r>
        <w:rPr>
          <w:rFonts w:ascii="Times New Roman" w:eastAsia="Times New Roman" w:hAnsi="Times New Roman" w:cs="Times New Roman"/>
        </w:rPr>
        <w:t>деятельности государственного органа Министерства юстиции Республики</w:t>
      </w:r>
      <w:r>
        <w:rPr>
          <w:rFonts w:ascii="Times New Roman" w:eastAsia="Times New Roman" w:hAnsi="Times New Roman" w:cs="Times New Roman"/>
        </w:rPr>
        <w:t xml:space="preserve"> Крым, по систематизации и формированию нормативной базы.</w:t>
      </w:r>
    </w:p>
    <w:p>
      <w:pPr>
        <w:spacing w:before="0" w:after="0"/>
        <w:ind w:right="14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2.4 Кодекса Российской Федерации об административных правонарушениях (далее — КоАП РФ)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>
        <w:rPr>
          <w:rFonts w:ascii="Times New Roman" w:eastAsia="Times New Roman" w:hAnsi="Times New Roman" w:cs="Times New Roman"/>
        </w:rPr>
        <w:t>ненадлежащим исполнением своих служебных обязанностей.</w:t>
      </w:r>
    </w:p>
    <w:p>
      <w:pPr>
        <w:spacing w:before="0" w:after="0"/>
        <w:ind w:right="14"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председателя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ст. 19.7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</w:rPr>
        <w:t xml:space="preserve">непредставление информации в </w:t>
      </w:r>
      <w:r>
        <w:rPr>
          <w:rFonts w:ascii="Times New Roman" w:eastAsia="Times New Roman" w:hAnsi="Times New Roman" w:cs="Times New Roman"/>
        </w:rPr>
        <w:t xml:space="preserve">государственный орган,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председателя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года,</w:t>
      </w:r>
      <w:r>
        <w:rPr>
          <w:rFonts w:ascii="Times New Roman" w:eastAsia="Times New Roman" w:hAnsi="Times New Roman" w:cs="Times New Roman"/>
        </w:rPr>
        <w:t xml:space="preserve"> актом осмотра портала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pravo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gov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</w:rPr>
        <w:t xml:space="preserve"> от 17.04.2023; копией решения Красногвардейского сельского совета Красногвардейского района РК №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/1 от 23.09.2019;</w:t>
      </w:r>
      <w:r>
        <w:rPr>
          <w:rFonts w:ascii="Times New Roman" w:eastAsia="Times New Roman" w:hAnsi="Times New Roman" w:cs="Times New Roman"/>
        </w:rPr>
        <w:t xml:space="preserve"> копией постановления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сельского совета Красногвардейского района РК </w:t>
      </w:r>
      <w:r>
        <w:rPr>
          <w:rFonts w:ascii="Times New Roman" w:eastAsia="Times New Roman" w:hAnsi="Times New Roman" w:cs="Times New Roman"/>
        </w:rPr>
        <w:t xml:space="preserve">№67 от 17.02.2023; копией паспорта муниципальной программы; </w:t>
      </w:r>
      <w:r>
        <w:rPr>
          <w:rFonts w:ascii="Times New Roman" w:eastAsia="Times New Roman" w:hAnsi="Times New Roman" w:cs="Times New Roman"/>
        </w:rPr>
        <w:t>копией постановления администрации Красногвардейского сельского совета Красногвардейского района РК №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19.7 КоАП РФ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нашел свое подтверждение в судебном заседании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Ерохина А.И.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квалифи</w:t>
      </w:r>
      <w:r>
        <w:rPr>
          <w:rFonts w:ascii="Times New Roman" w:eastAsia="Times New Roman" w:hAnsi="Times New Roman" w:cs="Times New Roman"/>
        </w:rPr>
        <w:t>цирует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19.7 КоАП РФ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непредставление </w:t>
      </w:r>
      <w:r>
        <w:rPr>
          <w:rFonts w:ascii="Times New Roman" w:eastAsia="Times New Roman" w:hAnsi="Times New Roman" w:cs="Times New Roman"/>
        </w:rPr>
        <w:t>в государственный орган информации,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ьей</w:t>
      </w:r>
      <w:r>
        <w:rPr>
          <w:rFonts w:ascii="Times New Roman" w:eastAsia="Times New Roman" w:hAnsi="Times New Roman" w:cs="Times New Roman"/>
        </w:rPr>
        <w:t xml:space="preserve">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-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размера наказания, мировой судья учитывает характер совершенного правонарушения, обстоятельства его совершения, степень общественной опасности, имущественное и финансовое положение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отсутствие отягчающих вину обстоятельств, считает возможным назначить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ст. ст.</w:t>
      </w:r>
      <w:r>
        <w:rPr>
          <w:rFonts w:ascii="Times New Roman" w:eastAsia="Times New Roman" w:hAnsi="Times New Roman" w:cs="Times New Roman"/>
        </w:rPr>
        <w:t xml:space="preserve"> 2.9, 4.1,</w:t>
      </w:r>
      <w:r>
        <w:rPr>
          <w:rFonts w:ascii="Times New Roman" w:eastAsia="Times New Roman" w:hAnsi="Times New Roman" w:cs="Times New Roman"/>
        </w:rPr>
        <w:t xml:space="preserve"> 29.9- 29.10, 19.7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редседателя </w:t>
      </w:r>
      <w:r>
        <w:rPr>
          <w:rFonts w:ascii="Times New Roman" w:eastAsia="Times New Roman" w:hAnsi="Times New Roman" w:cs="Times New Roman"/>
        </w:rPr>
        <w:t>Красногвардейского сельского совета Красногвардейского района – 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администрации Красногвардейского сельского поселения </w:t>
      </w:r>
      <w:r>
        <w:rPr>
          <w:rStyle w:val="cat-UserDefinedgrp-34rplc-76"/>
          <w:rFonts w:ascii="Times New Roman" w:eastAsia="Times New Roman" w:hAnsi="Times New Roman" w:cs="Times New Roman"/>
        </w:rPr>
        <w:t>Ерохина А.И.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19.7 КоАП РФ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4rplc-76">
    <w:name w:val="cat-UserDefined grp-34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ravo.gov.ru" TargetMode="External" /><Relationship Id="rId5" Type="http://schemas.openxmlformats.org/officeDocument/2006/relationships/hyperlink" Target="https://rospravosudie.com/law/%D0%A1%D1%82%D0%B0%D1%82%D1%8C%D1%8F_19.7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