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1059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Прокопенко Сергея Владимировича, </w:t>
      </w:r>
      <w:r>
        <w:rPr>
          <w:rStyle w:val="cat-UserDefinedgrp-34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Прокопенко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 дворе дома </w:t>
      </w:r>
      <w:r>
        <w:rPr>
          <w:rStyle w:val="cat-UserDefinedgrp-3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насильственные действия гражданке </w:t>
      </w:r>
      <w:r>
        <w:rPr>
          <w:rStyle w:val="cat-UserDefinedgrp-37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причинившие физическую боль, а именно </w:t>
      </w:r>
      <w:r>
        <w:rPr>
          <w:rFonts w:ascii="Times New Roman" w:eastAsia="Times New Roman" w:hAnsi="Times New Roman" w:cs="Times New Roman"/>
        </w:rPr>
        <w:t>в ходе словесного конфликта схватил ее за левую руку и стал выкручивать</w:t>
      </w:r>
      <w:r>
        <w:rPr>
          <w:rFonts w:ascii="Times New Roman" w:eastAsia="Times New Roman" w:hAnsi="Times New Roman" w:cs="Times New Roman"/>
        </w:rPr>
        <w:t xml:space="preserve">, в результате чего у </w:t>
      </w:r>
      <w:r>
        <w:rPr>
          <w:rStyle w:val="cat-UserDefinedgrp-3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образовались телесные повреждения, не повлекшие</w:t>
      </w:r>
      <w:r>
        <w:rPr>
          <w:rFonts w:ascii="Times New Roman" w:eastAsia="Times New Roman" w:hAnsi="Times New Roman" w:cs="Times New Roman"/>
        </w:rPr>
        <w:t xml:space="preserve"> последствий, предусмотренных ст. 115 УК РФ, при этом его действия не содержат уголовно наказуемого деяния, т.е.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Прокопенко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 xml:space="preserve">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также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медицинской помощью не обращал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так как не осталось следов, при этом пояснила, что </w:t>
      </w:r>
      <w:r>
        <w:rPr>
          <w:rFonts w:ascii="Times New Roman" w:eastAsia="Times New Roman" w:hAnsi="Times New Roman" w:cs="Times New Roman"/>
        </w:rPr>
        <w:t>в настоящее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время по прежнему испытывает боль в руке, просила привлечь </w:t>
      </w:r>
      <w:r>
        <w:rPr>
          <w:rFonts w:ascii="Times New Roman" w:eastAsia="Times New Roman" w:hAnsi="Times New Roman" w:cs="Times New Roman"/>
        </w:rPr>
        <w:t>Прокопенко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Прокопенко С.В.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Прокопенко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Прокопенко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033070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Прокопенко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26.04.2022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Грищенко С.Б.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>телесных повреждений;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Грищенко С.Б.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</w:t>
      </w:r>
      <w:r>
        <w:rPr>
          <w:rFonts w:ascii="Times New Roman" w:eastAsia="Times New Roman" w:hAnsi="Times New Roman" w:cs="Times New Roman"/>
        </w:rPr>
        <w:t>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Прокопенко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Прокопенко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Прокопенко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Прокопенко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Прокопенко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Прокопенко Сергея Владимировича, </w:t>
      </w:r>
      <w:r>
        <w:rPr>
          <w:rStyle w:val="cat-UserDefinedgrp-39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0rplc-48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8rplc-28">
    <w:name w:val="cat-UserDefined grp-38 rplc-28"/>
    <w:basedOn w:val="DefaultParagraphFont"/>
  </w:style>
  <w:style w:type="character" w:customStyle="1" w:styleId="cat-UserDefinedgrp-39rplc-46">
    <w:name w:val="cat-UserDefined grp-39 rplc-46"/>
    <w:basedOn w:val="DefaultParagraphFont"/>
  </w:style>
  <w:style w:type="character" w:customStyle="1" w:styleId="cat-UserDefinedgrp-40rplc-48">
    <w:name w:val="cat-UserDefined grp-4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