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5-55-183/2023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S0055-01-2023-000868-57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16 мая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0rplc-6"/>
          <w:rFonts w:ascii="Times New Roman" w:eastAsia="Times New Roman" w:hAnsi="Times New Roman" w:cs="Times New Roman"/>
        </w:rPr>
        <w:t>Бадрухиной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Бадрухина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.03.2023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4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продуктовом магазине ИП Пархоменко,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насильственные действия,</w:t>
      </w:r>
      <w:r>
        <w:rPr>
          <w:rFonts w:ascii="Times New Roman" w:eastAsia="Times New Roman" w:hAnsi="Times New Roman" w:cs="Times New Roman"/>
        </w:rPr>
        <w:t xml:space="preserve"> причинившие физическую боль, и страдание </w:t>
      </w:r>
      <w:r>
        <w:rPr>
          <w:rStyle w:val="cat-UserDefinedgrp-4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схватил</w:t>
      </w:r>
      <w:r>
        <w:rPr>
          <w:rFonts w:ascii="Times New Roman" w:eastAsia="Times New Roman" w:hAnsi="Times New Roman" w:cs="Times New Roman"/>
        </w:rPr>
        <w:t>а руками и тягала за волосы</w:t>
      </w:r>
      <w:r>
        <w:rPr>
          <w:rFonts w:ascii="Times New Roman" w:eastAsia="Times New Roman" w:hAnsi="Times New Roman" w:cs="Times New Roman"/>
        </w:rPr>
        <w:t xml:space="preserve"> потерпевшую</w:t>
      </w:r>
      <w:r>
        <w:rPr>
          <w:rFonts w:ascii="Times New Roman" w:eastAsia="Times New Roman" w:hAnsi="Times New Roman" w:cs="Times New Roman"/>
        </w:rPr>
        <w:t xml:space="preserve">, в результате чего у последней образовались телесные повреждения, не повлекшие последствий, предусмотренных ст. 115 УК РФ, при этом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 не содержат уголовно наказуемого деяния, т.е.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Бадрухина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содеянном раскаял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явилась, </w:t>
      </w:r>
      <w:r>
        <w:rPr>
          <w:rFonts w:ascii="Times New Roman" w:eastAsia="Times New Roman" w:hAnsi="Times New Roman" w:cs="Times New Roman"/>
        </w:rPr>
        <w:t xml:space="preserve">в материалах дела имеется рапорт участкового, из которого следует, что потерпевшая в суд </w:t>
      </w:r>
      <w:r>
        <w:rPr>
          <w:rFonts w:ascii="Times New Roman" w:eastAsia="Times New Roman" w:hAnsi="Times New Roman" w:cs="Times New Roman"/>
        </w:rPr>
        <w:t>явится</w:t>
      </w:r>
      <w:r>
        <w:rPr>
          <w:rFonts w:ascii="Times New Roman" w:eastAsia="Times New Roman" w:hAnsi="Times New Roman" w:cs="Times New Roman"/>
        </w:rPr>
        <w:t xml:space="preserve"> не может, претензий к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Бадрухин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034395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.03.2023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 xml:space="preserve">ей </w:t>
      </w:r>
      <w:r>
        <w:rPr>
          <w:rFonts w:ascii="Times New Roman" w:eastAsia="Times New Roman" w:hAnsi="Times New Roman" w:cs="Times New Roman"/>
        </w:rPr>
        <w:t>телесных повреждений,</w:t>
      </w:r>
      <w:r>
        <w:rPr>
          <w:rFonts w:ascii="Times New Roman" w:eastAsia="Times New Roman" w:hAnsi="Times New Roman" w:cs="Times New Roman"/>
        </w:rPr>
        <w:t xml:space="preserve"> копией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Style w:val="cat-UserDefinedgrp-4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.03.2023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Style w:val="cat-UserDefinedgrp-45rplc-38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02.03.2023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 № 100 от 03.03.2023, </w:t>
      </w:r>
      <w:r>
        <w:rPr>
          <w:rFonts w:ascii="Times New Roman" w:eastAsia="Times New Roman" w:hAnsi="Times New Roman" w:cs="Times New Roman"/>
        </w:rPr>
        <w:t xml:space="preserve">из выводов которого следует, что при осмотре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.03.2023 у потерпевшей обнаружено повреждение в виде </w:t>
      </w:r>
      <w:r>
        <w:rPr>
          <w:rFonts w:ascii="Times New Roman" w:eastAsia="Times New Roman" w:hAnsi="Times New Roman" w:cs="Times New Roman"/>
        </w:rPr>
        <w:t>кровоподтека на правой ягодичной области</w:t>
      </w:r>
      <w:r>
        <w:rPr>
          <w:rFonts w:ascii="Times New Roman" w:eastAsia="Times New Roman" w:hAnsi="Times New Roman" w:cs="Times New Roman"/>
        </w:rPr>
        <w:t xml:space="preserve">, которое является </w:t>
      </w:r>
      <w:r>
        <w:rPr>
          <w:rFonts w:ascii="Times New Roman" w:eastAsia="Times New Roman" w:hAnsi="Times New Roman" w:cs="Times New Roman"/>
        </w:rPr>
        <w:t>повреждением</w:t>
      </w:r>
      <w:r>
        <w:rPr>
          <w:rFonts w:ascii="Times New Roman" w:eastAsia="Times New Roman" w:hAnsi="Times New Roman" w:cs="Times New Roman"/>
        </w:rPr>
        <w:t xml:space="preserve"> не причинившим вреда здоровью человека.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Бадрухиной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 и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Бадрухин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В.А.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7rplc-49"/>
          <w:rFonts w:ascii="Times New Roman" w:eastAsia="Times New Roman" w:hAnsi="Times New Roman" w:cs="Times New Roman"/>
        </w:rPr>
        <w:t>Бадрухину В.А.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6rplc-5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6">
    <w:name w:val="cat-UserDefined grp-40 rplc-6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UserDefinedgrp-44rplc-30">
    <w:name w:val="cat-UserDefined grp-44 rplc-30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7rplc-49">
    <w:name w:val="cat-UserDefined grp-47 rplc-49"/>
    <w:basedOn w:val="DefaultParagraphFont"/>
  </w:style>
  <w:style w:type="character" w:customStyle="1" w:styleId="cat-UserDefinedgrp-48rplc-51">
    <w:name w:val="cat-UserDefined grp-48 rplc-51"/>
    <w:basedOn w:val="DefaultParagraphFont"/>
  </w:style>
  <w:style w:type="character" w:customStyle="1" w:styleId="cat-UserDefinedgrp-46rplc-54">
    <w:name w:val="cat-UserDefined grp-4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