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5-55-188/2017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  </w:t>
        <w:tab/>
        <w:tab/>
        <w:t>адрес</w:t>
      </w:r>
    </w:p>
    <w:p w:rsidR="00A77B3E"/>
    <w:p w:rsidR="00A77B3E">
      <w:r>
        <w:tab/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адрес фио, рассмотрев дело об административном правонарушении в отношении:</w:t>
      </w:r>
    </w:p>
    <w:p w:rsidR="00A77B3E">
      <w:r>
        <w:t>фио,  паспортные данные, гражданина РФ, не работающего,  зарегистрированного и проживающего по адресу: адрес,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фио, дата в время находился на перекрестке адрес/Советская в парке адрес в состоянии алкогольного опьянения, имел внешний вид, оскорбляющий человеческое достоинство и общественную нравственность, не мог самостоятельно передвигаться, утратил способность ориентироваться на местности.</w:t>
      </w:r>
    </w:p>
    <w:p w:rsidR="00A77B3E">
      <w:r>
        <w:tab/>
        <w:t xml:space="preserve">В судебном заседании фио, свою вину по указанным фактам не отрицал и пояснил, что употребил в этот день 200грм спирта, после чего пошел в Парк и далее ничего не помнит, проснулся только когда его подняли сотрудники полиции со скамейки в парке.  </w:t>
      </w:r>
    </w:p>
    <w:p w:rsidR="00A77B3E">
      <w:r>
        <w:t xml:space="preserve">          Также вина фио подтверждается протоколом об административном правонарушении №  РК телефон от дата, объяснениями фио,  рапортом работника ОМВД, протоколом об административном задержании и доставлении лица, справкой мед освидетельствования.  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фио,  паспортные данные,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сумма. </w:t>
      </w:r>
    </w:p>
    <w:p w:rsidR="00A77B3E">
      <w:r>
        <w:t xml:space="preserve">Штраф подлежит перечислению на счет получателя платежа 40101810335100010001, БИК телефон, получатель УФК по адрес (ОМВД России по адрес) КБК 18811690050056000140, ИНН телефон, КПП телефон, ОКТМО телефон (УИН 18880491170001623529).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