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20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Исполняющим обязанности мирового судьи судебного участка № 55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Республики Крым 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Асадова </w:t>
      </w:r>
      <w:r>
        <w:rPr>
          <w:rFonts w:ascii="Times New Roman" w:eastAsia="Times New Roman" w:hAnsi="Times New Roman" w:cs="Times New Roman"/>
          <w:sz w:val="28"/>
          <w:szCs w:val="28"/>
        </w:rPr>
        <w:t>Якуба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Абдирамановича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Асадов Я.А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а/д Красногвардейское-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Крым, управляя транспортным средством ВАЗ-210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ВАЗ-21061, </w:t>
      </w:r>
      <w:r>
        <w:rPr>
          <w:rStyle w:val="cat-CarNumbergrp-22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Асадову Я.А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20.08.2019 года Асадов Я.А. не явился, о времени и месте рассмотрения дела извещен надлежащим образом, что подтверждается распиской, в своем заявлении, поданном 17.07.2019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рассмотреть дело без его участия, вину признает.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eastAsia="Times New Roman" w:hAnsi="Times New Roman" w:cs="Times New Roman"/>
          <w:sz w:val="28"/>
          <w:szCs w:val="28"/>
        </w:rPr>
        <w:t>21260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.06.201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 часа 52 минуты, на а/д Красногвардейское-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Крым, управляя транспортным средством ВАЗ-21061, </w:t>
      </w:r>
      <w:r>
        <w:rPr>
          <w:rStyle w:val="cat-CarNumbergrp-22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Асадовым Я.А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82АП № 021260 от 18.06.2019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АМ </w:t>
      </w:r>
      <w:r>
        <w:rPr>
          <w:rFonts w:ascii="Times New Roman" w:eastAsia="Times New Roman" w:hAnsi="Times New Roman" w:cs="Times New Roman"/>
          <w:sz w:val="28"/>
          <w:szCs w:val="28"/>
        </w:rPr>
        <w:t>№ 397929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.06.201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82526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.06.201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задержании транспортного средства серии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82ПЗ № 010222 от 18.06.2019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не оспаривалось правонарушителем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Асадова Я.А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</w:t>
      </w:r>
      <w:r>
        <w:rPr>
          <w:rFonts w:ascii="Times New Roman" w:eastAsia="Times New Roman" w:hAnsi="Times New Roman" w:cs="Times New Roman"/>
          <w:sz w:val="28"/>
          <w:szCs w:val="28"/>
        </w:rPr>
        <w:t>ьянения: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</w:t>
      </w:r>
      <w:r>
        <w:rPr>
          <w:rFonts w:ascii="Times New Roman" w:eastAsia="Times New Roman" w:hAnsi="Times New Roman" w:cs="Times New Roman"/>
          <w:sz w:val="28"/>
          <w:szCs w:val="28"/>
        </w:rPr>
        <w:t>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Асадов Я.А.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Асадова Я.А.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Асадова Я.А.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Асадова Я.А.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Асадова Я.А.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правонарушителю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Асадова Я.А.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Асадова Я.А.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Асадова Я.А.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Асадова Я.А.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суд признает раскаяние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Асадова Я.А.,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Асадова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Якуба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Абдирамановича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19rplc-45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</w:t>
      </w:r>
      <w:r>
        <w:rPr>
          <w:rFonts w:ascii="Times New Roman" w:eastAsia="Times New Roman" w:hAnsi="Times New Roman" w:cs="Times New Roman"/>
          <w:sz w:val="28"/>
          <w:szCs w:val="28"/>
        </w:rPr>
        <w:t>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1537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CarNumbergrp-22rplc-14">
    <w:name w:val="cat-CarNumber grp-22 rplc-14"/>
    <w:basedOn w:val="DefaultParagraphFont"/>
  </w:style>
  <w:style w:type="character" w:customStyle="1" w:styleId="cat-CarNumbergrp-22rplc-16">
    <w:name w:val="cat-CarNumber grp-22 rplc-16"/>
    <w:basedOn w:val="DefaultParagraphFont"/>
  </w:style>
  <w:style w:type="character" w:customStyle="1" w:styleId="cat-CarNumbergrp-22rplc-25">
    <w:name w:val="cat-CarNumber grp-22 rplc-25"/>
    <w:basedOn w:val="DefaultParagraphFont"/>
  </w:style>
  <w:style w:type="character" w:customStyle="1" w:styleId="cat-PassportDatagrp-19rplc-45">
    <w:name w:val="cat-PassportData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