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4619" w:rsidRPr="005B1DE2" w:rsidP="005A4C86">
      <w:pPr>
        <w:tabs>
          <w:tab w:val="left" w:pos="7920"/>
        </w:tabs>
        <w:spacing w:after="0" w:line="240" w:lineRule="auto"/>
        <w:ind w:left="708"/>
        <w:jc w:val="right"/>
        <w:rPr>
          <w:rFonts w:ascii="Times New Roman" w:hAnsi="Times New Roman" w:cs="Times New Roman"/>
          <w:color w:val="000000"/>
        </w:rPr>
      </w:pPr>
      <w:r w:rsidRPr="005B1DE2">
        <w:rPr>
          <w:rFonts w:ascii="Times New Roman" w:hAnsi="Times New Roman" w:cs="Times New Roman"/>
          <w:color w:val="000000"/>
        </w:rPr>
        <w:t>№</w:t>
      </w:r>
      <w:r w:rsidRPr="005B1DE2" w:rsidR="00AB21E2">
        <w:rPr>
          <w:rFonts w:ascii="Times New Roman" w:hAnsi="Times New Roman" w:cs="Times New Roman"/>
          <w:color w:val="000000"/>
        </w:rPr>
        <w:t xml:space="preserve"> </w:t>
      </w:r>
      <w:r w:rsidRPr="005B1DE2">
        <w:rPr>
          <w:rFonts w:ascii="Times New Roman" w:hAnsi="Times New Roman" w:cs="Times New Roman"/>
          <w:color w:val="000000"/>
        </w:rPr>
        <w:t>5-55-</w:t>
      </w:r>
      <w:r w:rsidRPr="005B1DE2" w:rsidR="000F1EBE">
        <w:rPr>
          <w:rFonts w:ascii="Times New Roman" w:hAnsi="Times New Roman" w:cs="Times New Roman"/>
          <w:color w:val="000000"/>
        </w:rPr>
        <w:t>205</w:t>
      </w:r>
      <w:r w:rsidRPr="005B1DE2" w:rsidR="00AB21E2">
        <w:rPr>
          <w:rFonts w:ascii="Times New Roman" w:hAnsi="Times New Roman" w:cs="Times New Roman"/>
          <w:color w:val="000000"/>
        </w:rPr>
        <w:t>/2021</w:t>
      </w:r>
    </w:p>
    <w:p w:rsidR="00AB21E2" w:rsidRPr="005B1DE2" w:rsidP="005A4C86">
      <w:pPr>
        <w:tabs>
          <w:tab w:val="left" w:pos="7920"/>
        </w:tabs>
        <w:spacing w:after="0" w:line="240" w:lineRule="auto"/>
        <w:ind w:left="708"/>
        <w:jc w:val="right"/>
        <w:rPr>
          <w:rFonts w:ascii="Times New Roman" w:hAnsi="Times New Roman" w:cs="Times New Roman"/>
          <w:color w:val="000000"/>
        </w:rPr>
      </w:pPr>
      <w:r w:rsidRPr="005B1DE2">
        <w:rPr>
          <w:rFonts w:ascii="Times New Roman" w:hAnsi="Times New Roman" w:cs="Times New Roman"/>
          <w:bCs/>
        </w:rPr>
        <w:t>91MS0055-01-2021-000637-39</w:t>
      </w:r>
    </w:p>
    <w:p w:rsidR="00AB21E2" w:rsidRPr="005B1DE2" w:rsidP="00F04619">
      <w:pPr>
        <w:tabs>
          <w:tab w:val="left" w:pos="7920"/>
        </w:tabs>
        <w:spacing w:after="0" w:line="240" w:lineRule="auto"/>
        <w:jc w:val="center"/>
        <w:rPr>
          <w:rFonts w:ascii="Times New Roman" w:hAnsi="Times New Roman" w:cs="Times New Roman"/>
          <w:color w:val="000000"/>
        </w:rPr>
      </w:pPr>
    </w:p>
    <w:p w:rsidR="00807149" w:rsidRPr="005B1DE2" w:rsidP="00807149">
      <w:pPr>
        <w:pStyle w:val="NoSpacing"/>
        <w:jc w:val="center"/>
        <w:rPr>
          <w:rFonts w:ascii="Times New Roman" w:hAnsi="Times New Roman" w:cs="Times New Roman"/>
        </w:rPr>
      </w:pPr>
      <w:r w:rsidRPr="005B1DE2">
        <w:rPr>
          <w:rFonts w:ascii="Times New Roman" w:hAnsi="Times New Roman" w:cs="Times New Roman"/>
        </w:rPr>
        <w:t>ПОСТАНОВЛЕНИЕ</w:t>
      </w:r>
    </w:p>
    <w:p w:rsidR="00F04619" w:rsidRPr="005B1DE2" w:rsidP="00F04619">
      <w:pPr>
        <w:tabs>
          <w:tab w:val="left" w:pos="7920"/>
        </w:tabs>
        <w:spacing w:after="0" w:line="240" w:lineRule="auto"/>
        <w:jc w:val="center"/>
        <w:rPr>
          <w:rFonts w:ascii="Times New Roman" w:hAnsi="Times New Roman" w:cs="Times New Roman"/>
          <w:color w:val="000000"/>
        </w:rPr>
      </w:pPr>
    </w:p>
    <w:p w:rsidR="00F04619" w:rsidRPr="005B1DE2" w:rsidP="005A4C86">
      <w:pPr>
        <w:tabs>
          <w:tab w:val="left" w:pos="7920"/>
        </w:tabs>
        <w:spacing w:after="0" w:line="240" w:lineRule="auto"/>
        <w:ind w:right="-81" w:firstLine="709"/>
        <w:jc w:val="both"/>
        <w:rPr>
          <w:rFonts w:ascii="Times New Roman" w:hAnsi="Times New Roman" w:cs="Times New Roman"/>
          <w:color w:val="000000"/>
        </w:rPr>
      </w:pPr>
      <w:r w:rsidRPr="005B1DE2">
        <w:rPr>
          <w:rFonts w:ascii="Times New Roman" w:hAnsi="Times New Roman" w:cs="Times New Roman"/>
          <w:color w:val="000000"/>
        </w:rPr>
        <w:t>15 июля</w:t>
      </w:r>
      <w:r w:rsidRPr="005B1DE2" w:rsidR="00010E17">
        <w:rPr>
          <w:rFonts w:ascii="Times New Roman" w:hAnsi="Times New Roman" w:cs="Times New Roman"/>
          <w:color w:val="000000"/>
        </w:rPr>
        <w:t xml:space="preserve"> 2021</w:t>
      </w:r>
      <w:r w:rsidRPr="005B1DE2">
        <w:rPr>
          <w:rFonts w:ascii="Times New Roman" w:hAnsi="Times New Roman" w:cs="Times New Roman"/>
          <w:color w:val="000000"/>
        </w:rPr>
        <w:t xml:space="preserve"> года                        </w:t>
      </w:r>
      <w:r w:rsidRPr="005B1DE2" w:rsidR="00AB21E2">
        <w:rPr>
          <w:rFonts w:ascii="Times New Roman" w:hAnsi="Times New Roman" w:cs="Times New Roman"/>
          <w:color w:val="000000"/>
        </w:rPr>
        <w:t xml:space="preserve">                       </w:t>
      </w:r>
      <w:r w:rsidRPr="005B1DE2">
        <w:rPr>
          <w:rFonts w:ascii="Times New Roman" w:hAnsi="Times New Roman" w:cs="Times New Roman"/>
          <w:color w:val="000000"/>
        </w:rPr>
        <w:t xml:space="preserve"> пгт.Красногвардейское </w:t>
      </w:r>
    </w:p>
    <w:p w:rsidR="00F04619" w:rsidRPr="005B1DE2" w:rsidP="00F04619">
      <w:pPr>
        <w:spacing w:after="0" w:line="240" w:lineRule="auto"/>
        <w:jc w:val="both"/>
        <w:rPr>
          <w:rFonts w:ascii="Times New Roman" w:hAnsi="Times New Roman" w:cs="Times New Roman"/>
          <w:color w:val="000000"/>
        </w:rPr>
      </w:pPr>
      <w:r w:rsidRPr="005B1DE2">
        <w:rPr>
          <w:rFonts w:ascii="Times New Roman" w:hAnsi="Times New Roman" w:cs="Times New Roman"/>
          <w:color w:val="000000"/>
        </w:rPr>
        <w:t xml:space="preserve"> </w:t>
      </w:r>
    </w:p>
    <w:p w:rsidR="00F04619" w:rsidRPr="005B1DE2" w:rsidP="00F04619">
      <w:pPr>
        <w:autoSpaceDE w:val="0"/>
        <w:autoSpaceDN w:val="0"/>
        <w:adjustRightInd w:val="0"/>
        <w:spacing w:after="0" w:line="240" w:lineRule="auto"/>
        <w:ind w:firstLine="708"/>
        <w:jc w:val="both"/>
        <w:rPr>
          <w:rFonts w:ascii="Times New Roman" w:hAnsi="Times New Roman" w:cs="Times New Roman"/>
        </w:rPr>
      </w:pPr>
      <w:r w:rsidRPr="005B1DE2">
        <w:rPr>
          <w:rFonts w:ascii="Times New Roman" w:hAnsi="Times New Roman" w:cs="Times New Roman"/>
          <w:color w:val="000000"/>
        </w:rPr>
        <w:t>М</w:t>
      </w:r>
      <w:r w:rsidRPr="005B1DE2" w:rsidR="00807149">
        <w:rPr>
          <w:rFonts w:ascii="Times New Roman" w:hAnsi="Times New Roman" w:cs="Times New Roman"/>
          <w:color w:val="000000"/>
        </w:rPr>
        <w:t>ировой судья судебного у</w:t>
      </w:r>
      <w:r w:rsidRPr="005B1DE2">
        <w:rPr>
          <w:rFonts w:ascii="Times New Roman" w:hAnsi="Times New Roman" w:cs="Times New Roman"/>
          <w:color w:val="000000"/>
        </w:rPr>
        <w:t>частка №55</w:t>
      </w:r>
      <w:r w:rsidRPr="005B1DE2" w:rsidR="00807149">
        <w:rPr>
          <w:rFonts w:ascii="Times New Roman" w:hAnsi="Times New Roman" w:cs="Times New Roman"/>
          <w:color w:val="000000"/>
        </w:rPr>
        <w:t xml:space="preserve"> Красногвардейского судебного района Республики Крым </w:t>
      </w:r>
      <w:r w:rsidRPr="005B1DE2" w:rsidR="00285BFE">
        <w:rPr>
          <w:rFonts w:ascii="Times New Roman" w:hAnsi="Times New Roman" w:cs="Times New Roman"/>
          <w:color w:val="000000"/>
        </w:rPr>
        <w:t>Белова Ю.Г.</w:t>
      </w:r>
      <w:r w:rsidRPr="005B1DE2">
        <w:rPr>
          <w:rFonts w:ascii="Times New Roman" w:hAnsi="Times New Roman" w:cs="Times New Roman"/>
        </w:rPr>
        <w:t>,</w:t>
      </w:r>
    </w:p>
    <w:p w:rsidR="00F04619" w:rsidRPr="005B1DE2" w:rsidP="00274A13">
      <w:pPr>
        <w:autoSpaceDE w:val="0"/>
        <w:autoSpaceDN w:val="0"/>
        <w:adjustRightInd w:val="0"/>
        <w:spacing w:after="0" w:line="240" w:lineRule="auto"/>
        <w:ind w:firstLine="708"/>
        <w:jc w:val="both"/>
        <w:rPr>
          <w:rFonts w:ascii="Times New Roman" w:hAnsi="Times New Roman" w:cs="Times New Roman"/>
          <w:color w:val="000000"/>
        </w:rPr>
      </w:pPr>
      <w:r w:rsidRPr="005B1DE2">
        <w:rPr>
          <w:rFonts w:ascii="Times New Roman" w:hAnsi="Times New Roman" w:cs="Times New Roman"/>
          <w:color w:val="000000"/>
        </w:rPr>
        <w:t xml:space="preserve">рассмотрев в судебном заседании в помещении судебного участка № 55 Красногвардейского судебного района Республики Крым дело об административном правонарушении, предусмотренном ч.1 ст.15.6 КоАП РФ, в </w:t>
      </w:r>
      <w:r w:rsidRPr="005B1DE2" w:rsidR="005A4C86">
        <w:rPr>
          <w:rFonts w:ascii="Times New Roman" w:hAnsi="Times New Roman" w:cs="Times New Roman"/>
          <w:color w:val="000000"/>
        </w:rPr>
        <w:t xml:space="preserve">отношении </w:t>
      </w:r>
      <w:r w:rsidRPr="005B1DE2">
        <w:rPr>
          <w:rFonts w:ascii="Times New Roman" w:hAnsi="Times New Roman" w:cs="Times New Roman"/>
        </w:rPr>
        <w:t>должностного лица –</w:t>
      </w:r>
      <w:r w:rsidRPr="005B1DE2" w:rsidR="00642FF7">
        <w:rPr>
          <w:rFonts w:ascii="Times New Roman" w:hAnsi="Times New Roman" w:cs="Times New Roman"/>
        </w:rPr>
        <w:t xml:space="preserve"> </w:t>
      </w:r>
      <w:r w:rsidRPr="005B1DE2" w:rsidR="00274A13">
        <w:rPr>
          <w:rFonts w:ascii="Times New Roman" w:hAnsi="Times New Roman" w:cs="Times New Roman"/>
          <w:color w:val="FF0000"/>
        </w:rPr>
        <w:t>ДОЛЖНОСТЬ</w:t>
      </w:r>
      <w:r w:rsidRPr="005B1DE2" w:rsidR="007935E1">
        <w:rPr>
          <w:rFonts w:ascii="Times New Roman" w:hAnsi="Times New Roman" w:cs="Times New Roman"/>
          <w:color w:val="FF0000"/>
        </w:rPr>
        <w:t xml:space="preserve"> </w:t>
      </w:r>
      <w:r w:rsidRPr="005B1DE2" w:rsidR="007935E1">
        <w:rPr>
          <w:rFonts w:ascii="Times New Roman" w:hAnsi="Times New Roman" w:cs="Times New Roman"/>
          <w:color w:val="FF0000"/>
        </w:rPr>
        <w:t>Бабашова</w:t>
      </w:r>
      <w:r w:rsidRPr="005B1DE2" w:rsidR="007935E1">
        <w:rPr>
          <w:rFonts w:ascii="Times New Roman" w:hAnsi="Times New Roman" w:cs="Times New Roman"/>
          <w:color w:val="FF0000"/>
        </w:rPr>
        <w:t xml:space="preserve"> </w:t>
      </w:r>
      <w:r w:rsidRPr="005B1DE2" w:rsidR="00274A13">
        <w:rPr>
          <w:rFonts w:ascii="Times New Roman" w:hAnsi="Times New Roman" w:cs="Times New Roman"/>
          <w:color w:val="FF0000"/>
        </w:rPr>
        <w:t>А.Л.</w:t>
      </w:r>
      <w:r w:rsidRPr="005B1DE2" w:rsidR="007935E1">
        <w:rPr>
          <w:rFonts w:ascii="Times New Roman" w:hAnsi="Times New Roman" w:cs="Times New Roman"/>
          <w:color w:val="FF0000"/>
        </w:rPr>
        <w:t xml:space="preserve">, </w:t>
      </w:r>
      <w:r w:rsidRPr="005B1DE2" w:rsidR="00274A13">
        <w:rPr>
          <w:rFonts w:ascii="Times New Roman" w:hAnsi="Times New Roman" w:cs="Times New Roman"/>
          <w:color w:val="FF0000"/>
        </w:rPr>
        <w:t>ЛИЧНЫЕ ДАННЫЕ</w:t>
      </w:r>
      <w:r w:rsidRPr="005B1DE2">
        <w:rPr>
          <w:rFonts w:ascii="Times New Roman" w:hAnsi="Times New Roman" w:cs="Times New Roman"/>
          <w:color w:val="FF0000"/>
        </w:rPr>
        <w:t>,</w:t>
      </w:r>
      <w:r w:rsidRPr="005B1DE2" w:rsidR="00274A13">
        <w:rPr>
          <w:rFonts w:ascii="Times New Roman" w:hAnsi="Times New Roman" w:cs="Times New Roman"/>
          <w:color w:val="000000"/>
        </w:rPr>
        <w:t xml:space="preserve"> </w:t>
      </w:r>
    </w:p>
    <w:p w:rsidR="00F04619" w:rsidRPr="005B1DE2" w:rsidP="00F04619">
      <w:pPr>
        <w:spacing w:after="0" w:line="240" w:lineRule="auto"/>
        <w:jc w:val="center"/>
        <w:rPr>
          <w:rFonts w:ascii="Times New Roman" w:hAnsi="Times New Roman" w:cs="Times New Roman"/>
          <w:color w:val="000000"/>
        </w:rPr>
      </w:pPr>
      <w:r w:rsidRPr="005B1DE2">
        <w:rPr>
          <w:rFonts w:ascii="Times New Roman" w:hAnsi="Times New Roman" w:cs="Times New Roman"/>
          <w:color w:val="000000"/>
        </w:rPr>
        <w:t>установил:</w:t>
      </w:r>
    </w:p>
    <w:p w:rsidR="00F04619" w:rsidRPr="005B1DE2" w:rsidP="00F04619">
      <w:pPr>
        <w:autoSpaceDE w:val="0"/>
        <w:autoSpaceDN w:val="0"/>
        <w:adjustRightInd w:val="0"/>
        <w:spacing w:after="0" w:line="240" w:lineRule="auto"/>
        <w:ind w:firstLine="708"/>
        <w:jc w:val="both"/>
        <w:rPr>
          <w:rFonts w:ascii="Times New Roman" w:hAnsi="Times New Roman" w:cs="Times New Roman"/>
          <w:color w:val="000000"/>
        </w:rPr>
      </w:pPr>
    </w:p>
    <w:p w:rsidR="00FD1D3E" w:rsidRPr="005B1DE2" w:rsidP="00F04619">
      <w:pPr>
        <w:autoSpaceDE w:val="0"/>
        <w:autoSpaceDN w:val="0"/>
        <w:adjustRightInd w:val="0"/>
        <w:spacing w:after="0" w:line="240" w:lineRule="auto"/>
        <w:ind w:firstLine="708"/>
        <w:jc w:val="both"/>
        <w:rPr>
          <w:rFonts w:ascii="Times New Roman" w:hAnsi="Times New Roman" w:cs="Times New Roman"/>
          <w:color w:val="000000"/>
        </w:rPr>
      </w:pPr>
      <w:r w:rsidRPr="005B1DE2">
        <w:rPr>
          <w:rFonts w:ascii="Times New Roman" w:hAnsi="Times New Roman" w:cs="Times New Roman"/>
          <w:color w:val="FF0000"/>
        </w:rPr>
        <w:t>Бабашов</w:t>
      </w:r>
      <w:r w:rsidRPr="005B1DE2">
        <w:rPr>
          <w:rFonts w:ascii="Times New Roman" w:hAnsi="Times New Roman" w:cs="Times New Roman"/>
          <w:color w:val="FF0000"/>
        </w:rPr>
        <w:t xml:space="preserve"> А.Л. </w:t>
      </w:r>
      <w:r w:rsidRPr="005B1DE2">
        <w:rPr>
          <w:rFonts w:ascii="Times New Roman" w:hAnsi="Times New Roman" w:cs="Times New Roman"/>
          <w:color w:val="FF0000"/>
        </w:rPr>
        <w:t>являясь</w:t>
      </w:r>
      <w:r w:rsidRPr="005B1DE2">
        <w:rPr>
          <w:rFonts w:ascii="Times New Roman" w:hAnsi="Times New Roman" w:cs="Times New Roman"/>
          <w:color w:val="FF0000"/>
        </w:rPr>
        <w:t xml:space="preserve"> </w:t>
      </w:r>
      <w:r w:rsidRPr="005B1DE2" w:rsidR="00274A13">
        <w:rPr>
          <w:rFonts w:ascii="Times New Roman" w:hAnsi="Times New Roman" w:cs="Times New Roman"/>
          <w:color w:val="FF0000"/>
        </w:rPr>
        <w:t>ДОЛЖНОСТЬ,</w:t>
      </w:r>
      <w:r w:rsidRPr="005B1DE2" w:rsidR="00F04619">
        <w:rPr>
          <w:rFonts w:ascii="Times New Roman" w:hAnsi="Times New Roman" w:cs="Times New Roman"/>
          <w:color w:val="000000"/>
        </w:rPr>
        <w:t xml:space="preserve"> не представил в установленный законодательством о налогах и сборах срок</w:t>
      </w:r>
      <w:r w:rsidRPr="005B1DE2" w:rsidR="00240409">
        <w:rPr>
          <w:rFonts w:ascii="Times New Roman" w:hAnsi="Times New Roman" w:cs="Times New Roman"/>
          <w:color w:val="000000"/>
        </w:rPr>
        <w:t xml:space="preserve"> в налоговые органы, оформленных в установленном порядке документов и (или) иных сведений, необходимых для осуществления налогового контроля. </w:t>
      </w:r>
      <w:r w:rsidRPr="005B1DE2" w:rsidR="00F04619">
        <w:rPr>
          <w:rFonts w:ascii="Times New Roman" w:hAnsi="Times New Roman" w:cs="Times New Roman"/>
          <w:color w:val="000000"/>
        </w:rPr>
        <w:t xml:space="preserve"> </w:t>
      </w:r>
    </w:p>
    <w:p w:rsidR="00740050" w:rsidRPr="005B1DE2" w:rsidP="002A5F2A">
      <w:pPr>
        <w:spacing w:after="0" w:line="240" w:lineRule="auto"/>
        <w:ind w:firstLine="709"/>
        <w:jc w:val="both"/>
        <w:rPr>
          <w:rFonts w:ascii="Times New Roman" w:hAnsi="Times New Roman" w:cs="Times New Roman"/>
        </w:rPr>
      </w:pPr>
      <w:r w:rsidRPr="005B1DE2">
        <w:rPr>
          <w:rFonts w:ascii="Times New Roman" w:hAnsi="Times New Roman" w:cs="Times New Roman"/>
          <w:color w:val="000000"/>
        </w:rPr>
        <w:t xml:space="preserve">В судебное заседание </w:t>
      </w:r>
      <w:r w:rsidRPr="005B1DE2">
        <w:rPr>
          <w:rFonts w:ascii="Times New Roman" w:hAnsi="Times New Roman" w:cs="Times New Roman"/>
          <w:color w:val="FF0000"/>
        </w:rPr>
        <w:t>Бабашов</w:t>
      </w:r>
      <w:r w:rsidRPr="005B1DE2">
        <w:rPr>
          <w:rFonts w:ascii="Times New Roman" w:hAnsi="Times New Roman" w:cs="Times New Roman"/>
          <w:color w:val="FF0000"/>
        </w:rPr>
        <w:t xml:space="preserve"> А.Л. </w:t>
      </w:r>
      <w:r w:rsidRPr="005B1DE2">
        <w:rPr>
          <w:rFonts w:ascii="Times New Roman" w:hAnsi="Times New Roman" w:cs="Times New Roman"/>
        </w:rPr>
        <w:t>не явился, о дате, месте и времени судебного заседания извещался по адресам, указанным в протоколе об административном правонарушении. Судебную корреспонденцию получил, что подтверждается отчетом об отслеживании отправления с почтовым идентификатором.</w:t>
      </w:r>
      <w:r w:rsidRPr="005B1DE2">
        <w:rPr>
          <w:rFonts w:ascii="Times New Roman" w:eastAsia="Times New Roman" w:hAnsi="Times New Roman" w:cs="Times New Roman"/>
          <w:lang w:eastAsia="ru-RU"/>
        </w:rPr>
        <w:t xml:space="preserve"> </w:t>
      </w:r>
      <w:r w:rsidRPr="005B1DE2">
        <w:rPr>
          <w:rFonts w:ascii="Times New Roman" w:hAnsi="Times New Roman" w:cs="Times New Roman"/>
        </w:rPr>
        <w:t xml:space="preserve">  </w:t>
      </w:r>
      <w:r w:rsidRPr="005B1DE2" w:rsidR="00CC1522">
        <w:rPr>
          <w:rFonts w:ascii="Times New Roman" w:hAnsi="Times New Roman" w:cs="Times New Roman"/>
        </w:rPr>
        <w:t xml:space="preserve"> </w:t>
      </w:r>
      <w:r w:rsidRPr="005B1DE2" w:rsidR="00F8548A">
        <w:rPr>
          <w:rFonts w:ascii="Times New Roman" w:hAnsi="Times New Roman" w:cs="Times New Roman"/>
        </w:rPr>
        <w:t xml:space="preserve"> </w:t>
      </w:r>
    </w:p>
    <w:p w:rsidR="00740050" w:rsidRPr="005B1DE2" w:rsidP="00740050">
      <w:pPr>
        <w:spacing w:after="0" w:line="240" w:lineRule="auto"/>
        <w:ind w:firstLine="708"/>
        <w:jc w:val="both"/>
        <w:rPr>
          <w:rFonts w:ascii="Times New Roman" w:hAnsi="Times New Roman" w:cs="Times New Roman"/>
        </w:rPr>
      </w:pPr>
      <w:r w:rsidRPr="005B1DE2">
        <w:rPr>
          <w:rFonts w:ascii="Times New Roman" w:hAnsi="Times New Roman" w:cs="Times New Roman"/>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sidRPr="005B1DE2">
        <w:rPr>
          <w:rFonts w:ascii="Times New Roman" w:hAnsi="Times New Roman" w:cs="Times New Roman"/>
        </w:rPr>
        <w:t xml:space="preserve"> </w:t>
      </w:r>
      <w:r w:rsidRPr="005B1DE2">
        <w:rPr>
          <w:rFonts w:ascii="Times New Roman" w:hAnsi="Times New Roman" w:cs="Times New Roman"/>
        </w:rPr>
        <w:t xml:space="preserve">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740050" w:rsidRPr="005B1DE2" w:rsidP="00740050">
      <w:pPr>
        <w:spacing w:after="0" w:line="240" w:lineRule="auto"/>
        <w:ind w:firstLine="708"/>
        <w:jc w:val="both"/>
        <w:rPr>
          <w:rFonts w:ascii="Times New Roman" w:hAnsi="Times New Roman" w:cs="Times New Roman"/>
        </w:rPr>
      </w:pPr>
      <w:r w:rsidRPr="005B1DE2">
        <w:rPr>
          <w:rFonts w:ascii="Times New Roman" w:hAnsi="Times New Roman" w:cs="Times New Roman"/>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740050" w:rsidRPr="005B1DE2" w:rsidP="00740050">
      <w:pPr>
        <w:spacing w:after="0" w:line="240" w:lineRule="auto"/>
        <w:ind w:firstLine="708"/>
        <w:jc w:val="both"/>
        <w:rPr>
          <w:rFonts w:ascii="Times New Roman" w:hAnsi="Times New Roman" w:cs="Times New Roman"/>
        </w:rPr>
      </w:pPr>
      <w:r w:rsidRPr="005B1DE2">
        <w:rPr>
          <w:rFonts w:ascii="Times New Roman" w:hAnsi="Times New Roman" w:cs="Times New Roman"/>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ее отсутствии.</w:t>
      </w:r>
      <w:r w:rsidRPr="005B1DE2">
        <w:rPr>
          <w:rFonts w:ascii="Times New Roman" w:hAnsi="Times New Roman" w:cs="Times New Roman"/>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740050" w:rsidRPr="005B1DE2" w:rsidP="00740050">
      <w:pPr>
        <w:spacing w:after="0" w:line="240" w:lineRule="auto"/>
        <w:ind w:firstLine="709"/>
        <w:jc w:val="both"/>
        <w:rPr>
          <w:rFonts w:ascii="Times New Roman" w:hAnsi="Times New Roman" w:cs="Times New Roman"/>
          <w:color w:val="000000"/>
        </w:rPr>
      </w:pPr>
      <w:r w:rsidRPr="005B1DE2">
        <w:rPr>
          <w:rFonts w:ascii="Times New Roman" w:hAnsi="Times New Roman" w:cs="Times New Roman"/>
          <w:color w:val="000000"/>
        </w:rPr>
        <w:t>Судья, исследовав в совокупности материалы дела об административном правонарушении, приходит к следующему.</w:t>
      </w:r>
    </w:p>
    <w:p w:rsidR="001F59D0" w:rsidRPr="005B1DE2" w:rsidP="007B4BC7">
      <w:pPr>
        <w:pStyle w:val="21"/>
        <w:shd w:val="clear" w:color="auto" w:fill="auto"/>
        <w:spacing w:line="240" w:lineRule="auto"/>
        <w:ind w:left="20" w:right="40" w:firstLine="720"/>
        <w:rPr>
          <w:i w:val="0"/>
          <w:color w:val="FF0000"/>
          <w:sz w:val="22"/>
          <w:szCs w:val="22"/>
        </w:rPr>
      </w:pPr>
      <w:r w:rsidRPr="005B1DE2">
        <w:rPr>
          <w:i w:val="0"/>
          <w:color w:val="FF0000"/>
          <w:sz w:val="22"/>
          <w:szCs w:val="22"/>
        </w:rPr>
        <w:t xml:space="preserve">В связи </w:t>
      </w:r>
      <w:r w:rsidRPr="005B1DE2">
        <w:rPr>
          <w:i w:val="0"/>
          <w:color w:val="FF0000"/>
          <w:sz w:val="22"/>
          <w:szCs w:val="22"/>
        </w:rPr>
        <w:t xml:space="preserve">с проведением выездной налоговой проверки в отношении ООО </w:t>
      </w:r>
      <w:r w:rsidRPr="005B1DE2" w:rsidR="002B4F7E">
        <w:rPr>
          <w:i w:val="0"/>
          <w:color w:val="FF0000"/>
          <w:sz w:val="22"/>
          <w:szCs w:val="22"/>
        </w:rPr>
        <w:t>Инспекци</w:t>
      </w:r>
      <w:r w:rsidRPr="005B1DE2" w:rsidR="00604356">
        <w:rPr>
          <w:i w:val="0"/>
          <w:color w:val="FF0000"/>
          <w:sz w:val="22"/>
          <w:szCs w:val="22"/>
        </w:rPr>
        <w:t>ей Федеральной налоговой службы</w:t>
      </w:r>
      <w:r w:rsidRPr="005B1DE2" w:rsidR="002B4F7E">
        <w:rPr>
          <w:i w:val="0"/>
          <w:color w:val="FF0000"/>
          <w:sz w:val="22"/>
          <w:szCs w:val="22"/>
        </w:rPr>
        <w:t xml:space="preserve">, в адрес Межрайонной ИФНС России </w:t>
      </w:r>
      <w:r w:rsidRPr="005B1DE2" w:rsidR="00274A13">
        <w:rPr>
          <w:i w:val="0"/>
          <w:color w:val="FF0000"/>
          <w:sz w:val="22"/>
          <w:szCs w:val="22"/>
        </w:rPr>
        <w:t>НОМЕР</w:t>
      </w:r>
      <w:r w:rsidRPr="005B1DE2" w:rsidR="002B4F7E">
        <w:rPr>
          <w:i w:val="0"/>
          <w:color w:val="FF0000"/>
          <w:sz w:val="22"/>
          <w:szCs w:val="22"/>
        </w:rPr>
        <w:t xml:space="preserve"> по Республике Крым</w:t>
      </w:r>
      <w:r w:rsidRPr="005B1DE2" w:rsidR="003F5AF2">
        <w:rPr>
          <w:i w:val="0"/>
          <w:color w:val="FF0000"/>
          <w:sz w:val="22"/>
          <w:szCs w:val="22"/>
        </w:rPr>
        <w:t xml:space="preserve"> поступило поручение от </w:t>
      </w:r>
      <w:r w:rsidRPr="005B1DE2" w:rsidR="00274A13">
        <w:rPr>
          <w:i w:val="0"/>
          <w:color w:val="FF0000"/>
          <w:sz w:val="22"/>
          <w:szCs w:val="22"/>
        </w:rPr>
        <w:t>ДАТА НОМЕР</w:t>
      </w:r>
      <w:r w:rsidRPr="005B1DE2" w:rsidR="003F5AF2">
        <w:rPr>
          <w:i w:val="0"/>
          <w:color w:val="FF0000"/>
          <w:sz w:val="22"/>
          <w:szCs w:val="22"/>
        </w:rPr>
        <w:t>, на основании которого согласно п.1 ст. 93.1 НК РФ в адрес</w:t>
      </w:r>
      <w:r w:rsidRPr="005B1DE2" w:rsidR="00E0010D">
        <w:rPr>
          <w:i w:val="0"/>
          <w:color w:val="FF0000"/>
          <w:sz w:val="22"/>
          <w:szCs w:val="22"/>
        </w:rPr>
        <w:t xml:space="preserve"> ООО Инспекцией было направлено требование о </w:t>
      </w:r>
      <w:r w:rsidRPr="005B1DE2" w:rsidR="00B95316">
        <w:rPr>
          <w:i w:val="0"/>
          <w:color w:val="FF0000"/>
          <w:sz w:val="22"/>
          <w:szCs w:val="22"/>
        </w:rPr>
        <w:t xml:space="preserve">представлении документов (информации) от </w:t>
      </w:r>
      <w:r w:rsidRPr="005B1DE2" w:rsidR="00E80A4A">
        <w:rPr>
          <w:i w:val="0"/>
          <w:color w:val="FF0000"/>
          <w:sz w:val="22"/>
          <w:szCs w:val="22"/>
        </w:rPr>
        <w:t>ДАТА НОМЕР</w:t>
      </w:r>
      <w:r w:rsidRPr="005B1DE2" w:rsidR="00B95316">
        <w:rPr>
          <w:i w:val="0"/>
          <w:color w:val="FF0000"/>
          <w:sz w:val="22"/>
          <w:szCs w:val="22"/>
        </w:rPr>
        <w:t>.</w:t>
      </w:r>
    </w:p>
    <w:p w:rsidR="0055020E" w:rsidRPr="005B1DE2" w:rsidP="00DD1F9A">
      <w:pPr>
        <w:autoSpaceDE w:val="0"/>
        <w:autoSpaceDN w:val="0"/>
        <w:adjustRightInd w:val="0"/>
        <w:spacing w:after="0" w:line="240" w:lineRule="auto"/>
        <w:ind w:firstLine="540"/>
        <w:jc w:val="both"/>
        <w:rPr>
          <w:rFonts w:ascii="Times New Roman" w:hAnsi="Times New Roman" w:cs="Times New Roman"/>
          <w:color w:val="FF0000"/>
        </w:rPr>
      </w:pPr>
      <w:r w:rsidRPr="005B1DE2">
        <w:rPr>
          <w:rFonts w:ascii="Times New Roman" w:hAnsi="Times New Roman" w:cs="Times New Roman"/>
          <w:color w:val="FF0000"/>
        </w:rPr>
        <w:t>Требование получен</w:t>
      </w:r>
      <w:r w:rsidRPr="005B1DE2">
        <w:rPr>
          <w:rFonts w:ascii="Times New Roman" w:hAnsi="Times New Roman" w:cs="Times New Roman"/>
          <w:color w:val="FF0000"/>
        </w:rPr>
        <w:t>о ООО</w:t>
      </w:r>
      <w:r w:rsidRPr="005B1DE2">
        <w:rPr>
          <w:rFonts w:ascii="Times New Roman" w:hAnsi="Times New Roman" w:cs="Times New Roman"/>
          <w:color w:val="FF0000"/>
        </w:rPr>
        <w:t>, что подтверждается данными (квитанцией о приеме) авторизованной информационной системы ФНС России Клиент АИС НАЛОГ-3 ПРОМ.</w:t>
      </w:r>
    </w:p>
    <w:p w:rsidR="005A235E" w:rsidRPr="005B1DE2" w:rsidP="005A235E">
      <w:pPr>
        <w:autoSpaceDE w:val="0"/>
        <w:autoSpaceDN w:val="0"/>
        <w:adjustRightInd w:val="0"/>
        <w:spacing w:after="0" w:line="240" w:lineRule="auto"/>
        <w:ind w:firstLine="540"/>
        <w:jc w:val="both"/>
        <w:rPr>
          <w:rFonts w:ascii="Times New Roman" w:hAnsi="Times New Roman" w:cs="Times New Roman"/>
        </w:rPr>
      </w:pPr>
      <w:r w:rsidRPr="005B1DE2">
        <w:rPr>
          <w:rFonts w:ascii="Times New Roman" w:hAnsi="Times New Roman" w:cs="Times New Roman"/>
        </w:rPr>
        <w:t>В соответствии с п. 1 ст. 93.1 НК РФ должностное лицо налогового органа, проводящее налоговую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w:t>
      </w:r>
      <w:r w:rsidRPr="005B1DE2">
        <w:rPr>
          <w:rFonts w:ascii="Times New Roman" w:hAnsi="Times New Roman" w:cs="Times New Roman"/>
        </w:rPr>
        <w:t xml:space="preserve"> бумаг</w:t>
      </w:r>
      <w:r w:rsidRPr="005B1DE2" w:rsidR="00AC649D">
        <w:rPr>
          <w:rFonts w:ascii="Times New Roman" w:hAnsi="Times New Roman" w:cs="Times New Roman"/>
        </w:rPr>
        <w:t>.</w:t>
      </w:r>
    </w:p>
    <w:p w:rsidR="00D132AD" w:rsidRPr="005B1DE2" w:rsidP="00D132AD">
      <w:pPr>
        <w:autoSpaceDE w:val="0"/>
        <w:autoSpaceDN w:val="0"/>
        <w:adjustRightInd w:val="0"/>
        <w:spacing w:after="0" w:line="240" w:lineRule="auto"/>
        <w:ind w:firstLine="540"/>
        <w:jc w:val="both"/>
        <w:rPr>
          <w:rFonts w:ascii="Times New Roman" w:hAnsi="Times New Roman" w:cs="Times New Roman"/>
        </w:rPr>
      </w:pPr>
      <w:r w:rsidRPr="005B1DE2">
        <w:rPr>
          <w:rFonts w:ascii="Times New Roman" w:hAnsi="Times New Roman" w:cs="Times New Roman"/>
          <w:color w:val="000000"/>
        </w:rPr>
        <w:t xml:space="preserve">Согласно </w:t>
      </w:r>
      <w:r w:rsidRPr="005B1DE2" w:rsidR="00206887">
        <w:rPr>
          <w:rFonts w:ascii="Times New Roman" w:hAnsi="Times New Roman" w:cs="Times New Roman"/>
        </w:rPr>
        <w:t>п. 5 ст. 93.1 НК РФ</w:t>
      </w:r>
      <w:r w:rsidRPr="005B1DE2" w:rsidR="00DD6AEA">
        <w:rPr>
          <w:rFonts w:ascii="Times New Roman" w:hAnsi="Times New Roman" w:cs="Times New Roman"/>
        </w:rPr>
        <w:t xml:space="preserve"> </w:t>
      </w:r>
      <w:r w:rsidRPr="005B1DE2" w:rsidR="00FF60DE">
        <w:rPr>
          <w:rFonts w:ascii="Times New Roman" w:hAnsi="Times New Roman" w:cs="Times New Roman"/>
        </w:rPr>
        <w:t>л</w:t>
      </w:r>
      <w:r w:rsidRPr="005B1DE2">
        <w:rPr>
          <w:rFonts w:ascii="Times New Roman" w:hAnsi="Times New Roman" w:cs="Times New Roman"/>
        </w:rPr>
        <w:t xml:space="preserve">ицо, получившее требование о представлении документов (информации) в соответствии с </w:t>
      </w:r>
      <w:hyperlink r:id="rId4" w:history="1">
        <w:r w:rsidRPr="005B1DE2">
          <w:rPr>
            <w:rFonts w:ascii="Times New Roman" w:hAnsi="Times New Roman" w:cs="Times New Roman"/>
            <w:color w:val="0000FF"/>
          </w:rPr>
          <w:t>пунктами 1</w:t>
        </w:r>
      </w:hyperlink>
      <w:r w:rsidRPr="005B1DE2">
        <w:rPr>
          <w:rFonts w:ascii="Times New Roman" w:hAnsi="Times New Roman" w:cs="Times New Roman"/>
        </w:rPr>
        <w:t xml:space="preserve"> и </w:t>
      </w:r>
      <w:hyperlink r:id="rId5" w:history="1">
        <w:r w:rsidRPr="005B1DE2">
          <w:rPr>
            <w:rFonts w:ascii="Times New Roman" w:hAnsi="Times New Roman" w:cs="Times New Roman"/>
            <w:color w:val="0000FF"/>
          </w:rPr>
          <w:t>1.1</w:t>
        </w:r>
      </w:hyperlink>
      <w:r w:rsidRPr="005B1DE2">
        <w:rPr>
          <w:rFonts w:ascii="Times New Roman" w:hAnsi="Times New Roman" w:cs="Times New Roman"/>
        </w:rPr>
        <w:t xml:space="preserve"> настоящей статьи, исполняет его в течение пяти дней со дня получения или в тот же срок уведомляет, что не располагает </w:t>
      </w:r>
      <w:r w:rsidRPr="005B1DE2">
        <w:rPr>
          <w:rFonts w:ascii="Times New Roman" w:hAnsi="Times New Roman" w:cs="Times New Roman"/>
        </w:rPr>
        <w:t>истребуемыми</w:t>
      </w:r>
      <w:r w:rsidRPr="005B1DE2">
        <w:rPr>
          <w:rFonts w:ascii="Times New Roman" w:hAnsi="Times New Roman" w:cs="Times New Roman"/>
        </w:rPr>
        <w:t xml:space="preserve"> документами (информацией)</w:t>
      </w:r>
      <w:r w:rsidRPr="005B1DE2" w:rsidR="00FF60DE">
        <w:rPr>
          <w:rFonts w:ascii="Times New Roman" w:hAnsi="Times New Roman" w:cs="Times New Roman"/>
        </w:rPr>
        <w:t>.</w:t>
      </w:r>
    </w:p>
    <w:p w:rsidR="00266A36" w:rsidRPr="005B1DE2" w:rsidP="00E55EBB">
      <w:pPr>
        <w:autoSpaceDE w:val="0"/>
        <w:autoSpaceDN w:val="0"/>
        <w:adjustRightInd w:val="0"/>
        <w:spacing w:after="0" w:line="240" w:lineRule="auto"/>
        <w:ind w:firstLine="540"/>
        <w:jc w:val="both"/>
        <w:rPr>
          <w:rFonts w:ascii="Times New Roman" w:hAnsi="Times New Roman" w:cs="Times New Roman"/>
          <w:iCs/>
        </w:rPr>
      </w:pPr>
      <w:r w:rsidRPr="005B1DE2">
        <w:rPr>
          <w:rFonts w:ascii="Times New Roman" w:hAnsi="Times New Roman" w:cs="Times New Roman"/>
          <w:iCs/>
        </w:rPr>
        <w:t xml:space="preserve">На основании </w:t>
      </w:r>
      <w:r w:rsidRPr="005B1DE2" w:rsidR="009724DD">
        <w:rPr>
          <w:rFonts w:ascii="Times New Roman" w:hAnsi="Times New Roman" w:cs="Times New Roman"/>
          <w:iCs/>
        </w:rPr>
        <w:t>ч. 2</w:t>
      </w:r>
      <w:r w:rsidRPr="005B1DE2" w:rsidR="000A1B0B">
        <w:rPr>
          <w:rFonts w:ascii="Times New Roman" w:hAnsi="Times New Roman" w:cs="Times New Roman"/>
          <w:iCs/>
        </w:rPr>
        <w:t>, ч. 6</w:t>
      </w:r>
      <w:r w:rsidRPr="005B1DE2" w:rsidR="009724DD">
        <w:rPr>
          <w:rFonts w:ascii="Times New Roman" w:hAnsi="Times New Roman" w:cs="Times New Roman"/>
          <w:iCs/>
        </w:rPr>
        <w:t xml:space="preserve"> </w:t>
      </w:r>
      <w:r w:rsidRPr="005B1DE2">
        <w:rPr>
          <w:rFonts w:ascii="Times New Roman" w:hAnsi="Times New Roman" w:cs="Times New Roman"/>
          <w:iCs/>
        </w:rPr>
        <w:t xml:space="preserve">ст. 6.1 НК РФ </w:t>
      </w:r>
      <w:r w:rsidRPr="005B1DE2" w:rsidR="009724DD">
        <w:rPr>
          <w:rFonts w:ascii="Times New Roman" w:hAnsi="Times New Roman" w:cs="Times New Roman"/>
        </w:rPr>
        <w:t xml:space="preserve">течение срока начинается на следующий день после календарной даты или наступления события (совершения действия), которым определено его начало. </w:t>
      </w:r>
      <w:r w:rsidRPr="005B1DE2" w:rsidR="000A1B0B">
        <w:rPr>
          <w:rFonts w:ascii="Times New Roman" w:hAnsi="Times New Roman" w:cs="Times New Roman"/>
        </w:rPr>
        <w:t xml:space="preserve">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w:t>
      </w:r>
      <w:hyperlink r:id="rId6" w:history="1">
        <w:r w:rsidRPr="005B1DE2" w:rsidR="000A1B0B">
          <w:rPr>
            <w:rFonts w:ascii="Times New Roman" w:hAnsi="Times New Roman" w:cs="Times New Roman"/>
            <w:color w:val="0000FF"/>
          </w:rPr>
          <w:t>праздничным</w:t>
        </w:r>
      </w:hyperlink>
      <w:r w:rsidRPr="005B1DE2" w:rsidR="000A1B0B">
        <w:rPr>
          <w:rFonts w:ascii="Times New Roman" w:hAnsi="Times New Roman" w:cs="Times New Roman"/>
        </w:rPr>
        <w:t xml:space="preserve"> и (или) нерабочим днем.</w:t>
      </w:r>
    </w:p>
    <w:p w:rsidR="00FC19AB" w:rsidRPr="005B1DE2" w:rsidP="00FC19AB">
      <w:pPr>
        <w:autoSpaceDE w:val="0"/>
        <w:autoSpaceDN w:val="0"/>
        <w:adjustRightInd w:val="0"/>
        <w:spacing w:after="0" w:line="240" w:lineRule="auto"/>
        <w:ind w:firstLine="540"/>
        <w:jc w:val="both"/>
        <w:rPr>
          <w:rFonts w:ascii="Times New Roman" w:hAnsi="Times New Roman" w:cs="Times New Roman"/>
          <w:color w:val="FF0000"/>
        </w:rPr>
      </w:pPr>
      <w:r w:rsidRPr="005B1DE2">
        <w:rPr>
          <w:rFonts w:ascii="Times New Roman" w:hAnsi="Times New Roman" w:cs="Times New Roman"/>
          <w:color w:val="FF0000"/>
        </w:rPr>
        <w:t>Следовательно, срок предоставления документов не позднее</w:t>
      </w:r>
      <w:r w:rsidRPr="005B1DE2" w:rsidR="007E4E3C">
        <w:rPr>
          <w:rFonts w:ascii="Times New Roman" w:hAnsi="Times New Roman" w:cs="Times New Roman"/>
          <w:color w:val="FF0000"/>
        </w:rPr>
        <w:t xml:space="preserve"> </w:t>
      </w:r>
      <w:r w:rsidRPr="005B1DE2" w:rsidR="00E80A4A">
        <w:rPr>
          <w:rFonts w:ascii="Times New Roman" w:hAnsi="Times New Roman" w:cs="Times New Roman"/>
          <w:color w:val="FF0000"/>
        </w:rPr>
        <w:t>ДАТА</w:t>
      </w:r>
      <w:r w:rsidRPr="005B1DE2" w:rsidR="007E4E3C">
        <w:rPr>
          <w:rFonts w:ascii="Times New Roman" w:hAnsi="Times New Roman" w:cs="Times New Roman"/>
          <w:color w:val="FF0000"/>
        </w:rPr>
        <w:t>.</w:t>
      </w:r>
    </w:p>
    <w:p w:rsidR="00AB23B6" w:rsidRPr="005B1DE2" w:rsidP="00AB23B6">
      <w:pPr>
        <w:autoSpaceDE w:val="0"/>
        <w:autoSpaceDN w:val="0"/>
        <w:adjustRightInd w:val="0"/>
        <w:spacing w:after="0" w:line="240" w:lineRule="auto"/>
        <w:ind w:firstLine="540"/>
        <w:jc w:val="both"/>
        <w:rPr>
          <w:rFonts w:ascii="Times New Roman" w:hAnsi="Times New Roman" w:cs="Times New Roman"/>
          <w:color w:val="FF0000"/>
        </w:rPr>
      </w:pPr>
      <w:r w:rsidRPr="005B1DE2">
        <w:rPr>
          <w:rFonts w:ascii="Times New Roman" w:hAnsi="Times New Roman" w:cs="Times New Roman"/>
          <w:color w:val="FF0000"/>
        </w:rPr>
        <w:t>Фактически документы (информация) ООО не представлены.</w:t>
      </w:r>
    </w:p>
    <w:p w:rsidR="00C213ED" w:rsidRPr="005B1DE2" w:rsidP="00F15998">
      <w:pPr>
        <w:autoSpaceDE w:val="0"/>
        <w:autoSpaceDN w:val="0"/>
        <w:adjustRightInd w:val="0"/>
        <w:spacing w:after="0" w:line="240" w:lineRule="auto"/>
        <w:ind w:firstLine="540"/>
        <w:jc w:val="both"/>
        <w:rPr>
          <w:rFonts w:ascii="Times New Roman" w:hAnsi="Times New Roman" w:cs="Times New Roman"/>
        </w:rPr>
      </w:pPr>
      <w:r w:rsidRPr="005B1DE2">
        <w:rPr>
          <w:rFonts w:ascii="Times New Roman" w:hAnsi="Times New Roman" w:cs="Times New Roman"/>
          <w:color w:val="000000"/>
        </w:rPr>
        <w:t xml:space="preserve">В соответствии с </w:t>
      </w:r>
      <w:r w:rsidRPr="005B1DE2">
        <w:rPr>
          <w:rFonts w:ascii="Times New Roman" w:hAnsi="Times New Roman" w:cs="Times New Roman"/>
          <w:color w:val="000000"/>
        </w:rPr>
        <w:t>абз</w:t>
      </w:r>
      <w:r w:rsidRPr="005B1DE2">
        <w:rPr>
          <w:rFonts w:ascii="Times New Roman" w:hAnsi="Times New Roman" w:cs="Times New Roman"/>
          <w:color w:val="000000"/>
        </w:rPr>
        <w:t xml:space="preserve">. 2 п. 3 ст. 93 НК РФ </w:t>
      </w:r>
      <w:r w:rsidRPr="005B1DE2">
        <w:rPr>
          <w:rFonts w:ascii="Times New Roman" w:hAnsi="Times New Roman" w:cs="Times New Roman"/>
        </w:rPr>
        <w:t xml:space="preserve">в случае, если проверяемое лицо не имеет возможности представить </w:t>
      </w:r>
      <w:r w:rsidRPr="005B1DE2">
        <w:rPr>
          <w:rFonts w:ascii="Times New Roman" w:hAnsi="Times New Roman" w:cs="Times New Roman"/>
        </w:rPr>
        <w:t>истребуемые</w:t>
      </w:r>
      <w:r w:rsidRPr="005B1DE2">
        <w:rPr>
          <w:rFonts w:ascii="Times New Roman" w:hAnsi="Times New Roman" w:cs="Times New Roman"/>
        </w:rPr>
        <w:t xml:space="preserve"> документы в течение установленного настоящим пунктом срока,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w:t>
      </w:r>
      <w:r w:rsidRPr="005B1DE2">
        <w:rPr>
          <w:rFonts w:ascii="Times New Roman" w:hAnsi="Times New Roman" w:cs="Times New Roman"/>
        </w:rPr>
        <w:t>истребуемые</w:t>
      </w:r>
      <w:r w:rsidRPr="005B1DE2">
        <w:rPr>
          <w:rFonts w:ascii="Times New Roman" w:hAnsi="Times New Roman" w:cs="Times New Roman"/>
        </w:rPr>
        <w:t xml:space="preserve"> документы не могут быть представлены в установленные сроки, и о сроках, в течение которых проверяемое лицо может представить </w:t>
      </w:r>
      <w:r w:rsidRPr="005B1DE2">
        <w:rPr>
          <w:rFonts w:ascii="Times New Roman" w:hAnsi="Times New Roman" w:cs="Times New Roman"/>
        </w:rPr>
        <w:t>истребуемые</w:t>
      </w:r>
      <w:r w:rsidRPr="005B1DE2">
        <w:rPr>
          <w:rFonts w:ascii="Times New Roman" w:hAnsi="Times New Roman" w:cs="Times New Roman"/>
        </w:rPr>
        <w:t xml:space="preserve"> документы</w:t>
      </w:r>
      <w:r w:rsidRPr="005B1DE2" w:rsidR="001F647D">
        <w:rPr>
          <w:rFonts w:ascii="Times New Roman" w:hAnsi="Times New Roman" w:cs="Times New Roman"/>
        </w:rPr>
        <w:t>.</w:t>
      </w:r>
      <w:r w:rsidRPr="005B1DE2" w:rsidR="004C3C73">
        <w:rPr>
          <w:rFonts w:ascii="Times New Roman" w:hAnsi="Times New Roman" w:cs="Times New Roman"/>
        </w:rPr>
        <w:t xml:space="preserve"> </w:t>
      </w:r>
    </w:p>
    <w:p w:rsidR="00CD2509" w:rsidRPr="005B1DE2" w:rsidP="00CD2509">
      <w:pPr>
        <w:autoSpaceDE w:val="0"/>
        <w:autoSpaceDN w:val="0"/>
        <w:adjustRightInd w:val="0"/>
        <w:spacing w:after="0" w:line="240" w:lineRule="auto"/>
        <w:ind w:firstLine="540"/>
        <w:jc w:val="both"/>
        <w:rPr>
          <w:rFonts w:ascii="Times New Roman" w:hAnsi="Times New Roman" w:cs="Times New Roman"/>
          <w:color w:val="000000"/>
        </w:rPr>
      </w:pPr>
      <w:r w:rsidRPr="005B1DE2">
        <w:rPr>
          <w:rFonts w:ascii="Times New Roman" w:hAnsi="Times New Roman" w:cs="Times New Roman"/>
          <w:color w:val="000000"/>
        </w:rPr>
        <w:t xml:space="preserve">В нарушение положений п.5 ст.93.1 НК РФ  </w:t>
      </w:r>
      <w:r w:rsidRPr="005B1DE2" w:rsidR="003B1EFC">
        <w:rPr>
          <w:rFonts w:ascii="Times New Roman" w:hAnsi="Times New Roman" w:cs="Times New Roman"/>
          <w:color w:val="FF0000"/>
        </w:rPr>
        <w:t xml:space="preserve">ООО </w:t>
      </w:r>
      <w:r w:rsidRPr="005B1DE2">
        <w:rPr>
          <w:rFonts w:ascii="Times New Roman" w:hAnsi="Times New Roman" w:cs="Times New Roman"/>
          <w:color w:val="000000"/>
        </w:rPr>
        <w:t>не обеспеченно представление в установленный законодательством, о налогах и сборах срок (</w:t>
      </w:r>
      <w:r w:rsidRPr="005B1DE2">
        <w:rPr>
          <w:rFonts w:ascii="Times New Roman" w:hAnsi="Times New Roman" w:cs="Times New Roman"/>
          <w:color w:val="FF0000"/>
        </w:rPr>
        <w:t xml:space="preserve">не позднее </w:t>
      </w:r>
      <w:r w:rsidRPr="005B1DE2" w:rsidR="00E80A4A">
        <w:rPr>
          <w:rFonts w:ascii="Times New Roman" w:hAnsi="Times New Roman" w:cs="Times New Roman"/>
          <w:color w:val="FF0000"/>
        </w:rPr>
        <w:t>ДАТА</w:t>
      </w:r>
      <w:r w:rsidRPr="005B1DE2">
        <w:rPr>
          <w:rFonts w:ascii="Times New Roman" w:hAnsi="Times New Roman" w:cs="Times New Roman"/>
          <w:color w:val="000000"/>
        </w:rPr>
        <w:t>), в налоговые органы оформленных в установленном порядке документов и (или) иных сведений, необходимых для осуществления налогового  контроля.</w:t>
      </w:r>
      <w:r w:rsidRPr="005B1DE2" w:rsidR="00542AC9">
        <w:rPr>
          <w:rFonts w:ascii="Times New Roman" w:hAnsi="Times New Roman" w:cs="Times New Roman"/>
          <w:color w:val="000000"/>
        </w:rPr>
        <w:t xml:space="preserve"> </w:t>
      </w:r>
    </w:p>
    <w:p w:rsidR="00B54028" w:rsidRPr="005B1DE2" w:rsidP="00B54028">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Ответственность, предусмотренная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5B1DE2">
        <w:rPr>
          <w:rFonts w:eastAsiaTheme="minorHAnsi"/>
          <w:sz w:val="22"/>
          <w:szCs w:val="22"/>
          <w:lang w:eastAsia="en-US"/>
        </w:rPr>
        <w:t xml:space="preserve"> случаев, предусмотренных частью 2 настоящей статьи.</w:t>
      </w:r>
    </w:p>
    <w:p w:rsidR="00FB5FE2" w:rsidRPr="005B1DE2" w:rsidP="00FB5FE2">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B5FE2" w:rsidRPr="005B1DE2" w:rsidP="00FB5FE2">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302779" w:rsidRPr="005B1DE2" w:rsidP="00302779">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 xml:space="preserve">Из материалов дела усматривается, что </w:t>
      </w:r>
      <w:r w:rsidRPr="005B1DE2" w:rsidR="002141BE">
        <w:rPr>
          <w:rFonts w:eastAsiaTheme="minorHAnsi"/>
          <w:sz w:val="22"/>
          <w:szCs w:val="22"/>
          <w:lang w:eastAsia="en-US"/>
        </w:rPr>
        <w:t>Бабашов</w:t>
      </w:r>
      <w:r w:rsidRPr="005B1DE2" w:rsidR="002141BE">
        <w:rPr>
          <w:rFonts w:eastAsiaTheme="minorHAnsi"/>
          <w:sz w:val="22"/>
          <w:szCs w:val="22"/>
          <w:lang w:eastAsia="en-US"/>
        </w:rPr>
        <w:t xml:space="preserve"> А.Л.</w:t>
      </w:r>
      <w:r w:rsidRPr="005B1DE2">
        <w:rPr>
          <w:rFonts w:eastAsiaTheme="minorHAnsi"/>
          <w:sz w:val="22"/>
          <w:szCs w:val="22"/>
          <w:lang w:eastAsia="en-US"/>
        </w:rPr>
        <w:t xml:space="preserve"> является субъектом ответственности по ч. 1 ст. 15.6 КоАП РФ, что подтверждается выпиской с  Единого государственного реестра юридических лиц.</w:t>
      </w:r>
    </w:p>
    <w:p w:rsidR="00E370EB" w:rsidRPr="005B1DE2" w:rsidP="002141BE">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 xml:space="preserve">Таким образом, вина должностного лица – </w:t>
      </w:r>
      <w:r w:rsidRPr="005B1DE2" w:rsidR="00E80A4A">
        <w:rPr>
          <w:sz w:val="22"/>
          <w:szCs w:val="22"/>
        </w:rPr>
        <w:t>ДОЛЖНОСТЬ</w:t>
      </w:r>
      <w:r w:rsidRPr="005B1DE2">
        <w:rPr>
          <w:sz w:val="22"/>
          <w:szCs w:val="22"/>
        </w:rPr>
        <w:t xml:space="preserve"> </w:t>
      </w:r>
      <w:r w:rsidRPr="005B1DE2">
        <w:rPr>
          <w:sz w:val="22"/>
          <w:szCs w:val="22"/>
        </w:rPr>
        <w:t>Бабашова</w:t>
      </w:r>
      <w:r w:rsidRPr="005B1DE2">
        <w:rPr>
          <w:sz w:val="22"/>
          <w:szCs w:val="22"/>
        </w:rPr>
        <w:t xml:space="preserve"> А.Л.</w:t>
      </w:r>
      <w:r w:rsidRPr="005B1DE2">
        <w:rPr>
          <w:rFonts w:eastAsiaTheme="minorHAnsi"/>
          <w:color w:val="FF0000"/>
          <w:sz w:val="22"/>
          <w:szCs w:val="22"/>
          <w:lang w:eastAsia="en-US"/>
        </w:rPr>
        <w:t xml:space="preserve"> </w:t>
      </w:r>
      <w:r w:rsidRPr="005B1DE2">
        <w:rPr>
          <w:rFonts w:eastAsiaTheme="minorHAnsi"/>
          <w:sz w:val="22"/>
          <w:szCs w:val="22"/>
          <w:lang w:eastAsia="en-US"/>
        </w:rPr>
        <w:t xml:space="preserve">в совершении административного правонарушения, ответственность за которое предусмотрена ч. 1 ст. 15.6 КоАП РФ, подтверждается совокупностью собранных по делу доказательств, а именно: </w:t>
      </w:r>
      <w:r w:rsidRPr="005B1DE2" w:rsidR="001B45C3">
        <w:rPr>
          <w:rFonts w:eastAsiaTheme="minorHAnsi"/>
          <w:color w:val="FF0000"/>
          <w:sz w:val="22"/>
          <w:szCs w:val="22"/>
          <w:lang w:eastAsia="en-US"/>
        </w:rPr>
        <w:t xml:space="preserve">протоколом об административном правонарушении </w:t>
      </w:r>
      <w:r w:rsidRPr="005B1DE2" w:rsidR="00E80A4A">
        <w:rPr>
          <w:rFonts w:eastAsiaTheme="minorHAnsi"/>
          <w:color w:val="FF0000"/>
          <w:sz w:val="22"/>
          <w:szCs w:val="22"/>
          <w:lang w:eastAsia="en-US"/>
        </w:rPr>
        <w:t>НОМЕР</w:t>
      </w:r>
      <w:r w:rsidRPr="005B1DE2" w:rsidR="001B45C3">
        <w:rPr>
          <w:rFonts w:eastAsiaTheme="minorHAnsi"/>
          <w:color w:val="FF0000"/>
          <w:sz w:val="22"/>
          <w:szCs w:val="22"/>
          <w:lang w:eastAsia="en-US"/>
        </w:rPr>
        <w:t xml:space="preserve"> от </w:t>
      </w:r>
      <w:r w:rsidRPr="005B1DE2" w:rsidR="00E80A4A">
        <w:rPr>
          <w:rFonts w:eastAsiaTheme="minorHAnsi"/>
          <w:color w:val="FF0000"/>
          <w:sz w:val="22"/>
          <w:szCs w:val="22"/>
          <w:lang w:eastAsia="en-US"/>
        </w:rPr>
        <w:t>ДАТА</w:t>
      </w:r>
      <w:r w:rsidRPr="005B1DE2" w:rsidR="001B45C3">
        <w:rPr>
          <w:rFonts w:eastAsiaTheme="minorHAnsi"/>
          <w:color w:val="FF0000"/>
          <w:sz w:val="22"/>
          <w:szCs w:val="22"/>
          <w:lang w:eastAsia="en-US"/>
        </w:rPr>
        <w:t xml:space="preserve">; </w:t>
      </w:r>
      <w:r w:rsidRPr="005B1DE2" w:rsidR="008862B1">
        <w:rPr>
          <w:rFonts w:eastAsiaTheme="minorHAnsi"/>
          <w:color w:val="FF0000"/>
          <w:sz w:val="22"/>
          <w:szCs w:val="22"/>
          <w:lang w:eastAsia="en-US"/>
        </w:rPr>
        <w:t xml:space="preserve">выпиской из Единого государственного реестра юридических лиц от </w:t>
      </w:r>
      <w:r w:rsidRPr="005B1DE2" w:rsidR="00E80A4A">
        <w:rPr>
          <w:rFonts w:eastAsiaTheme="minorHAnsi"/>
          <w:color w:val="FF0000"/>
          <w:sz w:val="22"/>
          <w:szCs w:val="22"/>
          <w:lang w:eastAsia="en-US"/>
        </w:rPr>
        <w:t>ДАТА</w:t>
      </w:r>
      <w:r w:rsidRPr="005B1DE2" w:rsidR="008862B1">
        <w:rPr>
          <w:rFonts w:eastAsiaTheme="minorHAnsi"/>
          <w:color w:val="FF0000"/>
          <w:sz w:val="22"/>
          <w:szCs w:val="22"/>
          <w:lang w:eastAsia="en-US"/>
        </w:rPr>
        <w:t>;</w:t>
      </w:r>
      <w:r w:rsidRPr="005B1DE2" w:rsidR="001A4256">
        <w:rPr>
          <w:rFonts w:eastAsiaTheme="minorHAnsi"/>
          <w:color w:val="FF0000"/>
          <w:sz w:val="22"/>
          <w:szCs w:val="22"/>
          <w:lang w:eastAsia="en-US"/>
        </w:rPr>
        <w:t xml:space="preserve"> копией акта </w:t>
      </w:r>
      <w:r w:rsidRPr="005B1DE2" w:rsidR="00E80A4A">
        <w:rPr>
          <w:rFonts w:eastAsiaTheme="minorHAnsi"/>
          <w:color w:val="FF0000"/>
          <w:sz w:val="22"/>
          <w:szCs w:val="22"/>
          <w:lang w:eastAsia="en-US"/>
        </w:rPr>
        <w:t>НОМЕР</w:t>
      </w:r>
      <w:r w:rsidRPr="005B1DE2" w:rsidR="001A4256">
        <w:rPr>
          <w:rFonts w:eastAsiaTheme="minorHAnsi"/>
          <w:color w:val="FF0000"/>
          <w:sz w:val="22"/>
          <w:szCs w:val="22"/>
          <w:lang w:eastAsia="en-US"/>
        </w:rPr>
        <w:t xml:space="preserve"> от </w:t>
      </w:r>
      <w:r w:rsidRPr="005B1DE2" w:rsidR="00E80A4A">
        <w:rPr>
          <w:rFonts w:eastAsiaTheme="minorHAnsi"/>
          <w:color w:val="FF0000"/>
          <w:sz w:val="22"/>
          <w:szCs w:val="22"/>
          <w:lang w:eastAsia="en-US"/>
        </w:rPr>
        <w:t>ДАТА</w:t>
      </w:r>
      <w:r w:rsidRPr="005B1DE2" w:rsidR="001A4256">
        <w:rPr>
          <w:rFonts w:eastAsiaTheme="minorHAnsi"/>
          <w:color w:val="FF0000"/>
          <w:sz w:val="22"/>
          <w:szCs w:val="22"/>
          <w:lang w:eastAsia="en-US"/>
        </w:rPr>
        <w:t>;</w:t>
      </w:r>
      <w:r w:rsidRPr="005B1DE2" w:rsidR="00EB348B">
        <w:rPr>
          <w:rFonts w:eastAsiaTheme="minorHAnsi"/>
          <w:color w:val="FF0000"/>
          <w:sz w:val="22"/>
          <w:szCs w:val="22"/>
          <w:lang w:eastAsia="en-US"/>
        </w:rPr>
        <w:t xml:space="preserve"> копией подтверждения даты отправки электронного документа; копия квитанция о приеме электронного документа;</w:t>
      </w:r>
      <w:r w:rsidRPr="005B1DE2" w:rsidR="00011A11">
        <w:rPr>
          <w:rFonts w:eastAsiaTheme="minorHAnsi"/>
          <w:color w:val="FF0000"/>
          <w:sz w:val="22"/>
          <w:szCs w:val="22"/>
          <w:lang w:eastAsia="en-US"/>
        </w:rPr>
        <w:t xml:space="preserve"> копией требования </w:t>
      </w:r>
      <w:r w:rsidRPr="005B1DE2" w:rsidR="00E80A4A">
        <w:rPr>
          <w:rFonts w:eastAsiaTheme="minorHAnsi"/>
          <w:color w:val="FF0000"/>
          <w:sz w:val="22"/>
          <w:szCs w:val="22"/>
          <w:lang w:eastAsia="en-US"/>
        </w:rPr>
        <w:t>НОМЕР</w:t>
      </w:r>
      <w:r w:rsidRPr="005B1DE2" w:rsidR="00011A11">
        <w:rPr>
          <w:rFonts w:eastAsiaTheme="minorHAnsi"/>
          <w:color w:val="FF0000"/>
          <w:sz w:val="22"/>
          <w:szCs w:val="22"/>
          <w:lang w:eastAsia="en-US"/>
        </w:rPr>
        <w:t xml:space="preserve"> от </w:t>
      </w:r>
      <w:r w:rsidRPr="005B1DE2" w:rsidR="00E80A4A">
        <w:rPr>
          <w:rFonts w:eastAsiaTheme="minorHAnsi"/>
          <w:color w:val="FF0000"/>
          <w:sz w:val="22"/>
          <w:szCs w:val="22"/>
          <w:lang w:eastAsia="en-US"/>
        </w:rPr>
        <w:t>ДАТА</w:t>
      </w:r>
      <w:r w:rsidRPr="005B1DE2" w:rsidR="00011A11">
        <w:rPr>
          <w:rFonts w:eastAsiaTheme="minorHAnsi"/>
          <w:color w:val="FF0000"/>
          <w:sz w:val="22"/>
          <w:szCs w:val="22"/>
          <w:lang w:eastAsia="en-US"/>
        </w:rPr>
        <w:t>; копией квитанции о приеме электронного документа; копией уведомлен</w:t>
      </w:r>
      <w:r w:rsidRPr="005B1DE2" w:rsidR="00566CBE">
        <w:rPr>
          <w:rFonts w:eastAsiaTheme="minorHAnsi"/>
          <w:color w:val="FF0000"/>
          <w:sz w:val="22"/>
          <w:szCs w:val="22"/>
          <w:lang w:eastAsia="en-US"/>
        </w:rPr>
        <w:t xml:space="preserve">ия от </w:t>
      </w:r>
      <w:r w:rsidRPr="005B1DE2" w:rsidR="00E80A4A">
        <w:rPr>
          <w:rFonts w:eastAsiaTheme="minorHAnsi"/>
          <w:color w:val="FF0000"/>
          <w:sz w:val="22"/>
          <w:szCs w:val="22"/>
          <w:lang w:eastAsia="en-US"/>
        </w:rPr>
        <w:t>НОМЕР ДАТА</w:t>
      </w:r>
      <w:r w:rsidRPr="005B1DE2" w:rsidR="0000037F">
        <w:rPr>
          <w:rFonts w:eastAsiaTheme="minorHAnsi"/>
          <w:color w:val="FF0000"/>
          <w:sz w:val="22"/>
          <w:szCs w:val="22"/>
          <w:lang w:eastAsia="en-US"/>
        </w:rPr>
        <w:t xml:space="preserve">; подтверждение даты отправки; извещение о получении электронного документа; обращение от </w:t>
      </w:r>
      <w:r w:rsidRPr="005B1DE2" w:rsidR="00E80A4A">
        <w:rPr>
          <w:rFonts w:eastAsiaTheme="minorHAnsi"/>
          <w:color w:val="FF0000"/>
          <w:sz w:val="22"/>
          <w:szCs w:val="22"/>
          <w:lang w:eastAsia="en-US"/>
        </w:rPr>
        <w:t>ДАТА</w:t>
      </w:r>
      <w:r w:rsidRPr="005B1DE2" w:rsidR="0000037F">
        <w:rPr>
          <w:rFonts w:eastAsiaTheme="minorHAnsi"/>
          <w:color w:val="FF0000"/>
          <w:sz w:val="22"/>
          <w:szCs w:val="22"/>
          <w:lang w:eastAsia="en-US"/>
        </w:rPr>
        <w:t xml:space="preserve">;  копией списка </w:t>
      </w:r>
      <w:r w:rsidRPr="005B1DE2" w:rsidR="0000037F">
        <w:rPr>
          <w:rFonts w:eastAsiaTheme="minorHAnsi"/>
          <w:color w:val="FF0000"/>
          <w:sz w:val="22"/>
          <w:szCs w:val="22"/>
          <w:lang w:eastAsia="en-US"/>
        </w:rPr>
        <w:t>от</w:t>
      </w:r>
      <w:r w:rsidRPr="005B1DE2" w:rsidR="0000037F">
        <w:rPr>
          <w:rFonts w:eastAsiaTheme="minorHAnsi"/>
          <w:color w:val="FF0000"/>
          <w:sz w:val="22"/>
          <w:szCs w:val="22"/>
          <w:lang w:eastAsia="en-US"/>
        </w:rPr>
        <w:t xml:space="preserve"> </w:t>
      </w:r>
      <w:r w:rsidRPr="005B1DE2" w:rsidR="00E80A4A">
        <w:rPr>
          <w:rFonts w:eastAsiaTheme="minorHAnsi"/>
          <w:color w:val="FF0000"/>
          <w:sz w:val="22"/>
          <w:szCs w:val="22"/>
          <w:lang w:eastAsia="en-US"/>
        </w:rPr>
        <w:t>ДАТА</w:t>
      </w:r>
      <w:r w:rsidRPr="005B1DE2" w:rsidR="0000037F">
        <w:rPr>
          <w:rFonts w:eastAsiaTheme="minorHAnsi"/>
          <w:color w:val="FF0000"/>
          <w:sz w:val="22"/>
          <w:szCs w:val="22"/>
          <w:lang w:eastAsia="en-US"/>
        </w:rPr>
        <w:t>.</w:t>
      </w:r>
    </w:p>
    <w:p w:rsidR="00013F3C" w:rsidRPr="005B1DE2" w:rsidP="00671E4C">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312C9A" w:rsidRPr="005B1DE2" w:rsidP="00312C9A">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 xml:space="preserve">Представленные по делу доказательства являются допустимыми и достаточными для установления вины </w:t>
      </w:r>
      <w:r w:rsidRPr="005B1DE2" w:rsidR="00F13191">
        <w:rPr>
          <w:rFonts w:eastAsiaTheme="minorHAnsi"/>
          <w:color w:val="FF0000"/>
          <w:sz w:val="22"/>
          <w:szCs w:val="22"/>
          <w:lang w:eastAsia="en-US"/>
        </w:rPr>
        <w:t>Бабашова</w:t>
      </w:r>
      <w:r w:rsidRPr="005B1DE2" w:rsidR="00F13191">
        <w:rPr>
          <w:rFonts w:eastAsiaTheme="minorHAnsi"/>
          <w:color w:val="FF0000"/>
          <w:sz w:val="22"/>
          <w:szCs w:val="22"/>
          <w:lang w:eastAsia="en-US"/>
        </w:rPr>
        <w:t xml:space="preserve"> А.Л. </w:t>
      </w:r>
      <w:r w:rsidRPr="005B1DE2">
        <w:rPr>
          <w:rFonts w:eastAsiaTheme="minorHAnsi"/>
          <w:sz w:val="22"/>
          <w:szCs w:val="22"/>
          <w:lang w:eastAsia="en-US"/>
        </w:rPr>
        <w:t>в совершении административного правонарушения, предусмотренного ч. 1 ст. 15.6 КоАП РФ.</w:t>
      </w:r>
    </w:p>
    <w:p w:rsidR="00312C9A" w:rsidRPr="005B1DE2" w:rsidP="005A4C86">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 xml:space="preserve">Таким образом, судья полагает, что вина </w:t>
      </w:r>
      <w:r w:rsidRPr="005B1DE2" w:rsidR="00F13191">
        <w:rPr>
          <w:rFonts w:eastAsiaTheme="minorHAnsi"/>
          <w:color w:val="FF0000"/>
          <w:sz w:val="22"/>
          <w:szCs w:val="22"/>
          <w:lang w:eastAsia="en-US"/>
        </w:rPr>
        <w:t>Бабашова</w:t>
      </w:r>
      <w:r w:rsidRPr="005B1DE2" w:rsidR="00F13191">
        <w:rPr>
          <w:rFonts w:eastAsiaTheme="minorHAnsi"/>
          <w:color w:val="FF0000"/>
          <w:sz w:val="22"/>
          <w:szCs w:val="22"/>
          <w:lang w:eastAsia="en-US"/>
        </w:rPr>
        <w:t xml:space="preserve"> А.Л. </w:t>
      </w:r>
      <w:r w:rsidRPr="005B1DE2">
        <w:rPr>
          <w:rFonts w:eastAsiaTheme="minorHAnsi"/>
          <w:sz w:val="22"/>
          <w:szCs w:val="22"/>
          <w:lang w:eastAsia="en-US"/>
        </w:rPr>
        <w:t xml:space="preserve">в совершении административного правонарушения, предусмотренного ч. 1 ст. 15.6 КоАП РФ, доказана и нашла свое подтверждение в ходе производства по делу об административном правонарушении. </w:t>
      </w:r>
      <w:r w:rsidRPr="005B1DE2" w:rsidR="009C4F9D">
        <w:rPr>
          <w:rFonts w:eastAsiaTheme="minorHAnsi"/>
          <w:sz w:val="22"/>
          <w:szCs w:val="22"/>
          <w:lang w:eastAsia="en-US"/>
        </w:rPr>
        <w:t xml:space="preserve"> </w:t>
      </w:r>
      <w:r w:rsidRPr="005B1DE2" w:rsidR="00381EE4">
        <w:rPr>
          <w:rFonts w:eastAsiaTheme="minorHAnsi"/>
          <w:sz w:val="22"/>
          <w:szCs w:val="22"/>
          <w:lang w:eastAsia="en-US"/>
        </w:rPr>
        <w:t xml:space="preserve"> </w:t>
      </w:r>
      <w:r w:rsidRPr="005B1DE2" w:rsidR="001C4F40">
        <w:rPr>
          <w:rFonts w:eastAsiaTheme="minorHAnsi"/>
          <w:sz w:val="22"/>
          <w:szCs w:val="22"/>
          <w:lang w:eastAsia="en-US"/>
        </w:rPr>
        <w:t xml:space="preserve"> </w:t>
      </w:r>
      <w:r w:rsidRPr="005B1DE2" w:rsidR="00F13191">
        <w:rPr>
          <w:rFonts w:eastAsiaTheme="minorHAnsi"/>
          <w:sz w:val="22"/>
          <w:szCs w:val="22"/>
          <w:lang w:eastAsia="en-US"/>
        </w:rPr>
        <w:t xml:space="preserve">  </w:t>
      </w:r>
    </w:p>
    <w:p w:rsidR="005A4C86" w:rsidRPr="005B1DE2" w:rsidP="005A4C86">
      <w:pPr>
        <w:spacing w:after="0" w:line="240" w:lineRule="auto"/>
        <w:ind w:firstLine="709"/>
        <w:jc w:val="both"/>
        <w:rPr>
          <w:rFonts w:ascii="Times New Roman" w:eastAsia="Times New Roman" w:hAnsi="Times New Roman" w:cs="Times New Roman"/>
          <w:lang w:eastAsia="ru-RU"/>
        </w:rPr>
      </w:pPr>
      <w:r w:rsidRPr="005B1DE2">
        <w:rPr>
          <w:rFonts w:ascii="Times New Roman" w:hAnsi="Times New Roman" w:cs="Times New Roman"/>
        </w:rPr>
        <w:t xml:space="preserve">Действия </w:t>
      </w:r>
      <w:r w:rsidRPr="005B1DE2" w:rsidR="00F13191">
        <w:rPr>
          <w:rFonts w:ascii="Times New Roman" w:hAnsi="Times New Roman" w:cs="Times New Roman"/>
          <w:color w:val="FF0000"/>
        </w:rPr>
        <w:t>Бабашова</w:t>
      </w:r>
      <w:r w:rsidRPr="005B1DE2" w:rsidR="00F13191">
        <w:rPr>
          <w:rFonts w:ascii="Times New Roman" w:hAnsi="Times New Roman" w:cs="Times New Roman"/>
          <w:color w:val="FF0000"/>
        </w:rPr>
        <w:t xml:space="preserve"> А.Л. </w:t>
      </w:r>
      <w:r w:rsidRPr="005B1DE2">
        <w:rPr>
          <w:rFonts w:ascii="Times New Roman" w:hAnsi="Times New Roman" w:cs="Times New Roman"/>
        </w:rPr>
        <w:t>правильно квалифицированы по ч. 1 ст. 15.6 КоАП РФ</w:t>
      </w:r>
      <w:r w:rsidRPr="005B1DE2">
        <w:rPr>
          <w:rFonts w:ascii="Times New Roman" w:hAnsi="Times New Roman" w:cs="Times New Roman"/>
        </w:rPr>
        <w:t>, как н</w:t>
      </w:r>
      <w:r w:rsidRPr="005B1DE2">
        <w:rPr>
          <w:rFonts w:ascii="Times New Roman" w:eastAsia="Times New Roman" w:hAnsi="Times New Roman" w:cs="Times New Roman"/>
          <w:lang w:eastAsia="ru-RU"/>
        </w:rPr>
        <w:t xml:space="preserve">епредставление в установленный законодательством о налогах и сборах срок оформленных в </w:t>
      </w:r>
      <w:r w:rsidRPr="005B1DE2">
        <w:rPr>
          <w:rFonts w:ascii="Times New Roman" w:eastAsia="Times New Roman" w:hAnsi="Times New Roman" w:cs="Times New Roman"/>
          <w:lang w:eastAsia="ru-RU"/>
        </w:rPr>
        <w:t>установленном порядке документов и (или) иных сведений, необходимых для осуществления налогового контроля.</w:t>
      </w:r>
    </w:p>
    <w:p w:rsidR="00312C9A" w:rsidRPr="005B1DE2" w:rsidP="005A4C86">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 xml:space="preserve">Обстоятельств, смягчающих и отягчающих административную ответственность </w:t>
      </w:r>
      <w:r w:rsidRPr="005B1DE2" w:rsidR="00F13191">
        <w:rPr>
          <w:rFonts w:eastAsiaTheme="minorHAnsi"/>
          <w:color w:val="FF0000"/>
          <w:sz w:val="22"/>
          <w:szCs w:val="22"/>
          <w:lang w:eastAsia="en-US"/>
        </w:rPr>
        <w:t>Бабашова</w:t>
      </w:r>
      <w:r w:rsidRPr="005B1DE2" w:rsidR="00F13191">
        <w:rPr>
          <w:rFonts w:eastAsiaTheme="minorHAnsi"/>
          <w:color w:val="FF0000"/>
          <w:sz w:val="22"/>
          <w:szCs w:val="22"/>
          <w:lang w:eastAsia="en-US"/>
        </w:rPr>
        <w:t xml:space="preserve"> А.Л.</w:t>
      </w:r>
      <w:r w:rsidRPr="005B1DE2">
        <w:rPr>
          <w:rFonts w:eastAsiaTheme="minorHAnsi"/>
          <w:sz w:val="22"/>
          <w:szCs w:val="22"/>
          <w:lang w:eastAsia="en-US"/>
        </w:rPr>
        <w:t xml:space="preserve">, в соответствии со ст. ст. 4.2, 4.3  КоАП РФ, мировым судьей не установлено.   </w:t>
      </w:r>
      <w:r w:rsidRPr="005B1DE2" w:rsidR="009C4F9D">
        <w:rPr>
          <w:rFonts w:eastAsiaTheme="minorHAnsi"/>
          <w:sz w:val="22"/>
          <w:szCs w:val="22"/>
          <w:lang w:eastAsia="en-US"/>
        </w:rPr>
        <w:t xml:space="preserve"> </w:t>
      </w:r>
      <w:r w:rsidRPr="005B1DE2" w:rsidR="001C4F40">
        <w:rPr>
          <w:rFonts w:eastAsiaTheme="minorHAnsi"/>
          <w:sz w:val="22"/>
          <w:szCs w:val="22"/>
          <w:lang w:eastAsia="en-US"/>
        </w:rPr>
        <w:t xml:space="preserve"> </w:t>
      </w:r>
    </w:p>
    <w:p w:rsidR="00312C9A" w:rsidRPr="005B1DE2" w:rsidP="00312C9A">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312C9A" w:rsidRPr="005B1DE2" w:rsidP="00312C9A">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312C9A" w:rsidRPr="005B1DE2" w:rsidP="005A4C86">
      <w:pPr>
        <w:pStyle w:val="s1"/>
        <w:shd w:val="clear" w:color="auto" w:fill="FFFFFF"/>
        <w:spacing w:before="0" w:beforeAutospacing="0" w:after="0" w:afterAutospacing="0"/>
        <w:ind w:firstLine="709"/>
        <w:jc w:val="both"/>
        <w:rPr>
          <w:rFonts w:eastAsiaTheme="minorHAnsi"/>
          <w:sz w:val="22"/>
          <w:szCs w:val="22"/>
          <w:lang w:eastAsia="en-US"/>
        </w:rPr>
      </w:pPr>
      <w:r w:rsidRPr="005B1DE2">
        <w:rPr>
          <w:rFonts w:eastAsiaTheme="minorHAnsi"/>
          <w:sz w:val="22"/>
          <w:szCs w:val="22"/>
          <w:lang w:eastAsia="en-US"/>
        </w:rPr>
        <w:t>Оснований для прекращения производства по делу об административном правонарушении не имеется.</w:t>
      </w:r>
    </w:p>
    <w:p w:rsidR="00F04619" w:rsidRPr="005B1DE2" w:rsidP="005A4C86">
      <w:pPr>
        <w:pStyle w:val="s1"/>
        <w:shd w:val="clear" w:color="auto" w:fill="FFFFFF"/>
        <w:spacing w:before="0" w:beforeAutospacing="0" w:after="0" w:afterAutospacing="0"/>
        <w:ind w:firstLine="709"/>
        <w:jc w:val="both"/>
        <w:rPr>
          <w:sz w:val="22"/>
          <w:szCs w:val="22"/>
        </w:rPr>
      </w:pPr>
      <w:r w:rsidRPr="005B1DE2">
        <w:rPr>
          <w:sz w:val="22"/>
          <w:szCs w:val="22"/>
        </w:rPr>
        <w:t xml:space="preserve">На основании </w:t>
      </w:r>
      <w:r w:rsidRPr="005B1DE2">
        <w:rPr>
          <w:sz w:val="22"/>
          <w:szCs w:val="22"/>
        </w:rPr>
        <w:t>изложенного</w:t>
      </w:r>
      <w:r w:rsidRPr="005B1DE2">
        <w:rPr>
          <w:sz w:val="22"/>
          <w:szCs w:val="22"/>
        </w:rPr>
        <w:t>, и руководствуясь ст. ст. 15.6,  29.10 КоАП РФ, мировой судья</w:t>
      </w:r>
      <w:r w:rsidRPr="005B1DE2" w:rsidR="006E0AEF">
        <w:rPr>
          <w:sz w:val="22"/>
          <w:szCs w:val="22"/>
        </w:rPr>
        <w:t xml:space="preserve"> </w:t>
      </w:r>
    </w:p>
    <w:p w:rsidR="00547C26" w:rsidRPr="005B1DE2" w:rsidP="005A4C86">
      <w:pPr>
        <w:spacing w:after="0" w:line="240" w:lineRule="auto"/>
        <w:ind w:firstLine="709"/>
        <w:jc w:val="center"/>
        <w:rPr>
          <w:rFonts w:ascii="Times New Roman" w:eastAsia="Times New Roman" w:hAnsi="Times New Roman" w:cs="Times New Roman"/>
          <w:color w:val="000000" w:themeColor="text1"/>
          <w:lang w:eastAsia="ru-RU"/>
        </w:rPr>
      </w:pPr>
    </w:p>
    <w:p w:rsidR="00F04619" w:rsidRPr="005B1DE2" w:rsidP="005A4C86">
      <w:pPr>
        <w:spacing w:after="0" w:line="240" w:lineRule="auto"/>
        <w:ind w:firstLine="709"/>
        <w:jc w:val="center"/>
        <w:rPr>
          <w:rFonts w:ascii="Times New Roman" w:eastAsia="Times New Roman" w:hAnsi="Times New Roman" w:cs="Times New Roman"/>
          <w:color w:val="000000" w:themeColor="text1"/>
          <w:lang w:eastAsia="ru-RU"/>
        </w:rPr>
      </w:pPr>
      <w:r w:rsidRPr="005B1DE2">
        <w:rPr>
          <w:rFonts w:ascii="Times New Roman" w:eastAsia="Times New Roman" w:hAnsi="Times New Roman" w:cs="Times New Roman"/>
          <w:color w:val="000000" w:themeColor="text1"/>
          <w:lang w:eastAsia="ru-RU"/>
        </w:rPr>
        <w:t>постановил:</w:t>
      </w:r>
      <w:r w:rsidRPr="005B1DE2" w:rsidR="000574C3">
        <w:rPr>
          <w:rFonts w:ascii="Times New Roman" w:eastAsia="Times New Roman" w:hAnsi="Times New Roman" w:cs="Times New Roman"/>
          <w:color w:val="000000" w:themeColor="text1"/>
          <w:lang w:eastAsia="ru-RU"/>
        </w:rPr>
        <w:t xml:space="preserve"> </w:t>
      </w:r>
    </w:p>
    <w:p w:rsidR="00900DDD" w:rsidRPr="005B1DE2" w:rsidP="00900DDD">
      <w:pPr>
        <w:pStyle w:val="s1"/>
        <w:shd w:val="clear" w:color="auto" w:fill="FFFFFF"/>
        <w:spacing w:before="0" w:beforeAutospacing="0" w:after="0" w:afterAutospacing="0"/>
        <w:ind w:firstLine="709"/>
        <w:jc w:val="both"/>
        <w:rPr>
          <w:sz w:val="22"/>
          <w:szCs w:val="22"/>
        </w:rPr>
      </w:pPr>
      <w:r w:rsidRPr="005B1DE2">
        <w:rPr>
          <w:color w:val="FF0000"/>
          <w:sz w:val="22"/>
          <w:szCs w:val="22"/>
        </w:rPr>
        <w:t xml:space="preserve">Должностное лицо – </w:t>
      </w:r>
      <w:r w:rsidRPr="005B1DE2" w:rsidR="00E80A4A">
        <w:rPr>
          <w:color w:val="FF0000"/>
          <w:sz w:val="22"/>
          <w:szCs w:val="22"/>
        </w:rPr>
        <w:t>ДОЛЖНОСТЬ</w:t>
      </w:r>
      <w:r w:rsidRPr="005B1DE2">
        <w:rPr>
          <w:color w:val="FF0000"/>
          <w:sz w:val="22"/>
          <w:szCs w:val="22"/>
        </w:rPr>
        <w:t xml:space="preserve"> </w:t>
      </w:r>
      <w:r w:rsidRPr="005B1DE2">
        <w:rPr>
          <w:color w:val="FF0000"/>
          <w:sz w:val="22"/>
          <w:szCs w:val="22"/>
        </w:rPr>
        <w:t>Бабашова</w:t>
      </w:r>
      <w:r w:rsidRPr="005B1DE2">
        <w:rPr>
          <w:color w:val="FF0000"/>
          <w:sz w:val="22"/>
          <w:szCs w:val="22"/>
        </w:rPr>
        <w:t xml:space="preserve"> </w:t>
      </w:r>
      <w:r w:rsidRPr="005B1DE2" w:rsidR="005B1DE2">
        <w:rPr>
          <w:color w:val="FF0000"/>
          <w:sz w:val="22"/>
          <w:szCs w:val="22"/>
        </w:rPr>
        <w:t>А.Л.</w:t>
      </w:r>
      <w:r w:rsidRPr="005B1DE2">
        <w:rPr>
          <w:color w:val="FF0000"/>
          <w:sz w:val="22"/>
          <w:szCs w:val="22"/>
        </w:rPr>
        <w:t xml:space="preserve"> </w:t>
      </w:r>
      <w:r w:rsidRPr="005B1DE2">
        <w:rPr>
          <w:sz w:val="22"/>
          <w:szCs w:val="22"/>
        </w:rPr>
        <w:t xml:space="preserve">признать виновным в совершении административного правонарушения, предусмотренного ч. 1 ст. 15.6 КоАП РФ, и назначить ему наказание в виде штрафа в размере </w:t>
      </w:r>
      <w:r w:rsidRPr="005B1DE2" w:rsidR="005B1DE2">
        <w:rPr>
          <w:sz w:val="22"/>
          <w:szCs w:val="22"/>
        </w:rPr>
        <w:t>СУММА</w:t>
      </w:r>
      <w:r w:rsidRPr="005B1DE2">
        <w:rPr>
          <w:sz w:val="22"/>
          <w:szCs w:val="22"/>
        </w:rPr>
        <w:t>.</w:t>
      </w:r>
    </w:p>
    <w:p w:rsidR="00900DDD" w:rsidRPr="005B1DE2" w:rsidP="00900DDD">
      <w:pPr>
        <w:pStyle w:val="s1"/>
        <w:shd w:val="clear" w:color="auto" w:fill="FFFFFF"/>
        <w:spacing w:before="0" w:beforeAutospacing="0" w:after="0" w:afterAutospacing="0"/>
        <w:ind w:firstLine="709"/>
        <w:jc w:val="both"/>
        <w:rPr>
          <w:sz w:val="22"/>
          <w:szCs w:val="22"/>
        </w:rPr>
      </w:pPr>
      <w:r w:rsidRPr="005B1DE2">
        <w:rPr>
          <w:sz w:val="22"/>
          <w:szCs w:val="22"/>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5B1DE2">
          <w:rPr>
            <w:sz w:val="22"/>
            <w:szCs w:val="22"/>
          </w:rPr>
          <w:t>статьей 31.5</w:t>
        </w:r>
      </w:hyperlink>
      <w:r w:rsidRPr="005B1DE2">
        <w:rPr>
          <w:sz w:val="22"/>
          <w:szCs w:val="22"/>
        </w:rPr>
        <w:t xml:space="preserve"> настоящего Кодекса.</w:t>
      </w:r>
    </w:p>
    <w:p w:rsidR="00900DDD" w:rsidRPr="005B1DE2" w:rsidP="00900DDD">
      <w:pPr>
        <w:spacing w:after="0" w:line="240" w:lineRule="auto"/>
        <w:ind w:firstLine="709"/>
        <w:jc w:val="both"/>
        <w:rPr>
          <w:rFonts w:ascii="Times New Roman" w:hAnsi="Times New Roman" w:cs="Times New Roman"/>
          <w:b/>
        </w:rPr>
      </w:pPr>
      <w:r w:rsidRPr="005B1DE2">
        <w:rPr>
          <w:rFonts w:ascii="Times New Roman" w:hAnsi="Times New Roman" w:cs="Times New Roman"/>
        </w:rPr>
        <w:t xml:space="preserve">Штраф подлежит оплате по следующим реквизитам: </w:t>
      </w:r>
      <w:r w:rsidRPr="005B1DE2" w:rsidR="005B1DE2">
        <w:rPr>
          <w:rFonts w:ascii="Times New Roman" w:hAnsi="Times New Roman" w:cs="Times New Roman"/>
        </w:rPr>
        <w:t>РЕКВИЗИТЫ.</w:t>
      </w:r>
    </w:p>
    <w:p w:rsidR="00900DDD" w:rsidRPr="005B1DE2" w:rsidP="00900DDD">
      <w:pPr>
        <w:pStyle w:val="s1"/>
        <w:shd w:val="clear" w:color="auto" w:fill="FFFFFF"/>
        <w:spacing w:before="0" w:beforeAutospacing="0" w:after="0" w:afterAutospacing="0"/>
        <w:ind w:firstLine="709"/>
        <w:jc w:val="both"/>
        <w:rPr>
          <w:sz w:val="22"/>
          <w:szCs w:val="22"/>
        </w:rPr>
      </w:pPr>
      <w:r w:rsidRPr="005B1DE2">
        <w:rPr>
          <w:sz w:val="22"/>
          <w:szCs w:val="22"/>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sidRPr="005B1DE2">
        <w:rPr>
          <w:sz w:val="22"/>
          <w:szCs w:val="22"/>
        </w:rPr>
        <w:t>пгт</w:t>
      </w:r>
      <w:r w:rsidRPr="005B1DE2">
        <w:rPr>
          <w:sz w:val="22"/>
          <w:szCs w:val="22"/>
        </w:rPr>
        <w:t xml:space="preserve">. </w:t>
      </w:r>
      <w:r w:rsidRPr="005B1DE2">
        <w:rPr>
          <w:sz w:val="22"/>
          <w:szCs w:val="22"/>
        </w:rPr>
        <w:t>Красногвардейское</w:t>
      </w:r>
      <w:r w:rsidRPr="005B1DE2">
        <w:rPr>
          <w:sz w:val="22"/>
          <w:szCs w:val="22"/>
        </w:rPr>
        <w:t>, ул. Титова, 60.</w:t>
      </w:r>
    </w:p>
    <w:p w:rsidR="00900DDD" w:rsidRPr="005B1DE2" w:rsidP="00900DDD">
      <w:pPr>
        <w:pStyle w:val="s1"/>
        <w:shd w:val="clear" w:color="auto" w:fill="FFFFFF"/>
        <w:spacing w:before="0" w:beforeAutospacing="0" w:after="0" w:afterAutospacing="0"/>
        <w:ind w:firstLine="709"/>
        <w:jc w:val="both"/>
        <w:rPr>
          <w:sz w:val="22"/>
          <w:szCs w:val="22"/>
        </w:rPr>
      </w:pPr>
      <w:r w:rsidRPr="005B1DE2">
        <w:rPr>
          <w:sz w:val="22"/>
          <w:szCs w:val="22"/>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настоящим </w:t>
      </w:r>
      <w:hyperlink r:id="rId8" w:history="1">
        <w:r w:rsidRPr="005B1DE2">
          <w:rPr>
            <w:sz w:val="22"/>
            <w:szCs w:val="22"/>
          </w:rPr>
          <w:t>Кодексом</w:t>
        </w:r>
      </w:hyperlink>
      <w:r w:rsidRPr="005B1DE2">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00DDD" w:rsidRPr="005B1DE2" w:rsidP="00900DDD">
      <w:pPr>
        <w:pStyle w:val="s1"/>
        <w:shd w:val="clear" w:color="auto" w:fill="FFFFFF"/>
        <w:spacing w:before="0" w:beforeAutospacing="0" w:after="0" w:afterAutospacing="0"/>
        <w:ind w:firstLine="709"/>
        <w:jc w:val="both"/>
        <w:rPr>
          <w:i/>
          <w:sz w:val="22"/>
          <w:szCs w:val="22"/>
        </w:rPr>
      </w:pPr>
      <w:r w:rsidRPr="005B1DE2">
        <w:rPr>
          <w:i/>
          <w:sz w:val="22"/>
          <w:szCs w:val="22"/>
        </w:rPr>
        <w:t>Постановление может быть обжаловано в Красногвардейский районный суд Республики Крым через мирового судью судебного участка</w:t>
      </w:r>
      <w:r w:rsidRPr="005B1DE2">
        <w:rPr>
          <w:i/>
          <w:sz w:val="22"/>
          <w:szCs w:val="22"/>
        </w:rPr>
        <w:br/>
        <w:t>№ 55 Красногвардейского судебного района Республики Крым в течение 10 суток со дня получения его копии.</w:t>
      </w:r>
    </w:p>
    <w:p w:rsidR="00900DDD" w:rsidRPr="005B1DE2" w:rsidP="00900DDD">
      <w:pPr>
        <w:pStyle w:val="s1"/>
        <w:shd w:val="clear" w:color="auto" w:fill="FFFFFF"/>
        <w:spacing w:before="0" w:beforeAutospacing="0" w:after="0" w:afterAutospacing="0"/>
        <w:jc w:val="both"/>
        <w:rPr>
          <w:sz w:val="22"/>
          <w:szCs w:val="22"/>
        </w:rPr>
      </w:pPr>
    </w:p>
    <w:p w:rsidR="00900DDD" w:rsidRPr="005B1DE2" w:rsidP="00900DDD">
      <w:pPr>
        <w:pStyle w:val="s1"/>
        <w:shd w:val="clear" w:color="auto" w:fill="FFFFFF"/>
        <w:spacing w:before="0" w:beforeAutospacing="0" w:after="0" w:afterAutospacing="0"/>
        <w:ind w:firstLine="709"/>
        <w:jc w:val="both"/>
        <w:rPr>
          <w:sz w:val="22"/>
          <w:szCs w:val="22"/>
        </w:rPr>
      </w:pPr>
      <w:r w:rsidRPr="005B1DE2">
        <w:rPr>
          <w:sz w:val="22"/>
          <w:szCs w:val="22"/>
        </w:rPr>
        <w:t xml:space="preserve">Мировой судья       </w:t>
      </w:r>
      <w:r w:rsidRPr="005B1DE2">
        <w:rPr>
          <w:sz w:val="22"/>
          <w:szCs w:val="22"/>
        </w:rPr>
        <w:t xml:space="preserve">                                                       Ю.Г. Белова</w:t>
      </w:r>
    </w:p>
    <w:p w:rsidR="003B7D23" w:rsidRPr="005B1DE2" w:rsidP="00900DDD">
      <w:pPr>
        <w:pStyle w:val="s1"/>
        <w:shd w:val="clear" w:color="auto" w:fill="FFFFFF"/>
        <w:spacing w:before="0" w:beforeAutospacing="0" w:after="0" w:afterAutospacing="0"/>
        <w:ind w:firstLine="709"/>
        <w:jc w:val="both"/>
        <w:rPr>
          <w:sz w:val="22"/>
          <w:szCs w:val="22"/>
        </w:rPr>
      </w:pPr>
    </w:p>
    <w:sectPr w:rsidSect="005B1D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037F"/>
    <w:rsid w:val="0000214F"/>
    <w:rsid w:val="00010E17"/>
    <w:rsid w:val="00011A11"/>
    <w:rsid w:val="00012C67"/>
    <w:rsid w:val="00013F3C"/>
    <w:rsid w:val="00016282"/>
    <w:rsid w:val="00036749"/>
    <w:rsid w:val="000371FB"/>
    <w:rsid w:val="00052E90"/>
    <w:rsid w:val="000571BD"/>
    <w:rsid w:val="000574C3"/>
    <w:rsid w:val="000627C9"/>
    <w:rsid w:val="00065579"/>
    <w:rsid w:val="0008588F"/>
    <w:rsid w:val="00095EFC"/>
    <w:rsid w:val="000A1B0B"/>
    <w:rsid w:val="000A2C11"/>
    <w:rsid w:val="000A4A4C"/>
    <w:rsid w:val="000A6CDB"/>
    <w:rsid w:val="000B0971"/>
    <w:rsid w:val="000B29F7"/>
    <w:rsid w:val="000B2F3C"/>
    <w:rsid w:val="000C7A86"/>
    <w:rsid w:val="000F1EBE"/>
    <w:rsid w:val="000F47D6"/>
    <w:rsid w:val="000F48F2"/>
    <w:rsid w:val="000F6E66"/>
    <w:rsid w:val="001055A4"/>
    <w:rsid w:val="00123C37"/>
    <w:rsid w:val="00124AE5"/>
    <w:rsid w:val="00140680"/>
    <w:rsid w:val="00145FD9"/>
    <w:rsid w:val="00150702"/>
    <w:rsid w:val="00150CE9"/>
    <w:rsid w:val="00150E14"/>
    <w:rsid w:val="00152E77"/>
    <w:rsid w:val="001561EF"/>
    <w:rsid w:val="00156528"/>
    <w:rsid w:val="00160855"/>
    <w:rsid w:val="00180A8E"/>
    <w:rsid w:val="00186A00"/>
    <w:rsid w:val="001939E6"/>
    <w:rsid w:val="001A1879"/>
    <w:rsid w:val="001A4256"/>
    <w:rsid w:val="001B45C3"/>
    <w:rsid w:val="001C4F40"/>
    <w:rsid w:val="001D0E60"/>
    <w:rsid w:val="001E59B7"/>
    <w:rsid w:val="001F59D0"/>
    <w:rsid w:val="001F647D"/>
    <w:rsid w:val="001F741B"/>
    <w:rsid w:val="00205189"/>
    <w:rsid w:val="00205EAC"/>
    <w:rsid w:val="00206887"/>
    <w:rsid w:val="002068EB"/>
    <w:rsid w:val="00213802"/>
    <w:rsid w:val="002141BE"/>
    <w:rsid w:val="002236DB"/>
    <w:rsid w:val="00226F90"/>
    <w:rsid w:val="002336CF"/>
    <w:rsid w:val="00237FF9"/>
    <w:rsid w:val="00240409"/>
    <w:rsid w:val="00246BCE"/>
    <w:rsid w:val="00247666"/>
    <w:rsid w:val="0026338B"/>
    <w:rsid w:val="002635B3"/>
    <w:rsid w:val="00266A36"/>
    <w:rsid w:val="00274A13"/>
    <w:rsid w:val="00275E74"/>
    <w:rsid w:val="00285BFE"/>
    <w:rsid w:val="00294CD5"/>
    <w:rsid w:val="00296750"/>
    <w:rsid w:val="00296D40"/>
    <w:rsid w:val="00296F4C"/>
    <w:rsid w:val="002A5F2A"/>
    <w:rsid w:val="002B4F7E"/>
    <w:rsid w:val="002D71D9"/>
    <w:rsid w:val="002D7A2F"/>
    <w:rsid w:val="002E6CFC"/>
    <w:rsid w:val="00302779"/>
    <w:rsid w:val="00312C9A"/>
    <w:rsid w:val="00330029"/>
    <w:rsid w:val="0034164E"/>
    <w:rsid w:val="0034516B"/>
    <w:rsid w:val="003735C9"/>
    <w:rsid w:val="0038159D"/>
    <w:rsid w:val="00381EE4"/>
    <w:rsid w:val="0038397D"/>
    <w:rsid w:val="00387847"/>
    <w:rsid w:val="00387B85"/>
    <w:rsid w:val="0039043E"/>
    <w:rsid w:val="00394DDB"/>
    <w:rsid w:val="003B1EFC"/>
    <w:rsid w:val="003B47F7"/>
    <w:rsid w:val="003B6209"/>
    <w:rsid w:val="003B7D23"/>
    <w:rsid w:val="003C39E2"/>
    <w:rsid w:val="003D456A"/>
    <w:rsid w:val="003F1F5E"/>
    <w:rsid w:val="003F3861"/>
    <w:rsid w:val="003F5AF2"/>
    <w:rsid w:val="00423A5D"/>
    <w:rsid w:val="004278E6"/>
    <w:rsid w:val="00431112"/>
    <w:rsid w:val="004344C4"/>
    <w:rsid w:val="00454569"/>
    <w:rsid w:val="00454F64"/>
    <w:rsid w:val="00474CEC"/>
    <w:rsid w:val="004827A7"/>
    <w:rsid w:val="00484B6B"/>
    <w:rsid w:val="004922A4"/>
    <w:rsid w:val="004A0BC5"/>
    <w:rsid w:val="004B224D"/>
    <w:rsid w:val="004B38C2"/>
    <w:rsid w:val="004B51D2"/>
    <w:rsid w:val="004C3C73"/>
    <w:rsid w:val="004C7551"/>
    <w:rsid w:val="004D43C4"/>
    <w:rsid w:val="004D6040"/>
    <w:rsid w:val="004D7096"/>
    <w:rsid w:val="004D76F4"/>
    <w:rsid w:val="004E5461"/>
    <w:rsid w:val="004F0731"/>
    <w:rsid w:val="004F5BBA"/>
    <w:rsid w:val="0050709B"/>
    <w:rsid w:val="00511C04"/>
    <w:rsid w:val="00517FD6"/>
    <w:rsid w:val="00523D95"/>
    <w:rsid w:val="00526F5B"/>
    <w:rsid w:val="005341C0"/>
    <w:rsid w:val="00541E08"/>
    <w:rsid w:val="00542AC9"/>
    <w:rsid w:val="00547C26"/>
    <w:rsid w:val="0055020E"/>
    <w:rsid w:val="00550293"/>
    <w:rsid w:val="00564B50"/>
    <w:rsid w:val="00566CBE"/>
    <w:rsid w:val="0056770C"/>
    <w:rsid w:val="00567DDF"/>
    <w:rsid w:val="00575885"/>
    <w:rsid w:val="00577917"/>
    <w:rsid w:val="00586B73"/>
    <w:rsid w:val="005A235E"/>
    <w:rsid w:val="005A4078"/>
    <w:rsid w:val="005A4C86"/>
    <w:rsid w:val="005B1DE2"/>
    <w:rsid w:val="005B2433"/>
    <w:rsid w:val="005B3CF7"/>
    <w:rsid w:val="005C563B"/>
    <w:rsid w:val="005D151A"/>
    <w:rsid w:val="005D24D4"/>
    <w:rsid w:val="005E1364"/>
    <w:rsid w:val="00603611"/>
    <w:rsid w:val="00604356"/>
    <w:rsid w:val="00617E8F"/>
    <w:rsid w:val="00625424"/>
    <w:rsid w:val="00630155"/>
    <w:rsid w:val="00642FF7"/>
    <w:rsid w:val="00643F46"/>
    <w:rsid w:val="006701AF"/>
    <w:rsid w:val="006703D8"/>
    <w:rsid w:val="00671E4C"/>
    <w:rsid w:val="006B2F92"/>
    <w:rsid w:val="006D0A54"/>
    <w:rsid w:val="006E0AEF"/>
    <w:rsid w:val="006F7D4C"/>
    <w:rsid w:val="00711527"/>
    <w:rsid w:val="00722324"/>
    <w:rsid w:val="00740050"/>
    <w:rsid w:val="007434CA"/>
    <w:rsid w:val="00760DFE"/>
    <w:rsid w:val="0077269C"/>
    <w:rsid w:val="00775CAF"/>
    <w:rsid w:val="007935E1"/>
    <w:rsid w:val="007A1683"/>
    <w:rsid w:val="007A3B01"/>
    <w:rsid w:val="007B4BC7"/>
    <w:rsid w:val="007C7E3A"/>
    <w:rsid w:val="007E2634"/>
    <w:rsid w:val="007E4E3C"/>
    <w:rsid w:val="007F2B7E"/>
    <w:rsid w:val="007F4798"/>
    <w:rsid w:val="00804E5F"/>
    <w:rsid w:val="00805FB2"/>
    <w:rsid w:val="00807149"/>
    <w:rsid w:val="008073D1"/>
    <w:rsid w:val="00810220"/>
    <w:rsid w:val="00813283"/>
    <w:rsid w:val="00823E04"/>
    <w:rsid w:val="00830971"/>
    <w:rsid w:val="008323DD"/>
    <w:rsid w:val="00834B50"/>
    <w:rsid w:val="00840846"/>
    <w:rsid w:val="00854B4A"/>
    <w:rsid w:val="008670C1"/>
    <w:rsid w:val="00872E8C"/>
    <w:rsid w:val="00880F2D"/>
    <w:rsid w:val="00882285"/>
    <w:rsid w:val="008862B1"/>
    <w:rsid w:val="0089411A"/>
    <w:rsid w:val="008B0072"/>
    <w:rsid w:val="008C16C3"/>
    <w:rsid w:val="008E0866"/>
    <w:rsid w:val="008E0BB1"/>
    <w:rsid w:val="008E1564"/>
    <w:rsid w:val="008E4D2C"/>
    <w:rsid w:val="008E6E51"/>
    <w:rsid w:val="008F15DF"/>
    <w:rsid w:val="008F509D"/>
    <w:rsid w:val="008F6E32"/>
    <w:rsid w:val="00900DDD"/>
    <w:rsid w:val="009040F5"/>
    <w:rsid w:val="00906E41"/>
    <w:rsid w:val="00920F97"/>
    <w:rsid w:val="00933A65"/>
    <w:rsid w:val="009446E3"/>
    <w:rsid w:val="00967853"/>
    <w:rsid w:val="009724DD"/>
    <w:rsid w:val="00974D2B"/>
    <w:rsid w:val="009A45AD"/>
    <w:rsid w:val="009B1801"/>
    <w:rsid w:val="009B5DC2"/>
    <w:rsid w:val="009C437F"/>
    <w:rsid w:val="009C4F9D"/>
    <w:rsid w:val="009E1358"/>
    <w:rsid w:val="009F2E14"/>
    <w:rsid w:val="00A05C33"/>
    <w:rsid w:val="00A20DF3"/>
    <w:rsid w:val="00A22D1C"/>
    <w:rsid w:val="00A26CA9"/>
    <w:rsid w:val="00A33936"/>
    <w:rsid w:val="00A35882"/>
    <w:rsid w:val="00A455E3"/>
    <w:rsid w:val="00A679DD"/>
    <w:rsid w:val="00A70B9C"/>
    <w:rsid w:val="00A84270"/>
    <w:rsid w:val="00A92F9E"/>
    <w:rsid w:val="00A9478E"/>
    <w:rsid w:val="00AA172E"/>
    <w:rsid w:val="00AA43CC"/>
    <w:rsid w:val="00AB21E2"/>
    <w:rsid w:val="00AB23B6"/>
    <w:rsid w:val="00AB48FF"/>
    <w:rsid w:val="00AC1EC0"/>
    <w:rsid w:val="00AC4881"/>
    <w:rsid w:val="00AC649D"/>
    <w:rsid w:val="00AC73BA"/>
    <w:rsid w:val="00AF42FB"/>
    <w:rsid w:val="00B00F3C"/>
    <w:rsid w:val="00B04955"/>
    <w:rsid w:val="00B11FFD"/>
    <w:rsid w:val="00B120C0"/>
    <w:rsid w:val="00B12F96"/>
    <w:rsid w:val="00B13482"/>
    <w:rsid w:val="00B17C37"/>
    <w:rsid w:val="00B24D4D"/>
    <w:rsid w:val="00B25A94"/>
    <w:rsid w:val="00B270ED"/>
    <w:rsid w:val="00B4294E"/>
    <w:rsid w:val="00B436A2"/>
    <w:rsid w:val="00B45E53"/>
    <w:rsid w:val="00B53AF4"/>
    <w:rsid w:val="00B54028"/>
    <w:rsid w:val="00B576E1"/>
    <w:rsid w:val="00B73CBA"/>
    <w:rsid w:val="00B8311C"/>
    <w:rsid w:val="00B835AF"/>
    <w:rsid w:val="00B84BE8"/>
    <w:rsid w:val="00B95316"/>
    <w:rsid w:val="00BB5E16"/>
    <w:rsid w:val="00BB7F23"/>
    <w:rsid w:val="00BC221B"/>
    <w:rsid w:val="00BC7515"/>
    <w:rsid w:val="00BE66CA"/>
    <w:rsid w:val="00C14288"/>
    <w:rsid w:val="00C213ED"/>
    <w:rsid w:val="00C2613F"/>
    <w:rsid w:val="00C2618A"/>
    <w:rsid w:val="00C33D22"/>
    <w:rsid w:val="00C4491F"/>
    <w:rsid w:val="00C50BC4"/>
    <w:rsid w:val="00C72691"/>
    <w:rsid w:val="00C729CC"/>
    <w:rsid w:val="00C760EE"/>
    <w:rsid w:val="00C817FE"/>
    <w:rsid w:val="00C871E5"/>
    <w:rsid w:val="00C8721D"/>
    <w:rsid w:val="00C9332F"/>
    <w:rsid w:val="00CA161F"/>
    <w:rsid w:val="00CA6059"/>
    <w:rsid w:val="00CC077F"/>
    <w:rsid w:val="00CC1522"/>
    <w:rsid w:val="00CD208E"/>
    <w:rsid w:val="00CD2509"/>
    <w:rsid w:val="00CD47B0"/>
    <w:rsid w:val="00CF16D9"/>
    <w:rsid w:val="00CF1FD4"/>
    <w:rsid w:val="00D0222D"/>
    <w:rsid w:val="00D02E1E"/>
    <w:rsid w:val="00D132AD"/>
    <w:rsid w:val="00D14B48"/>
    <w:rsid w:val="00D16EC8"/>
    <w:rsid w:val="00D27E61"/>
    <w:rsid w:val="00D4015C"/>
    <w:rsid w:val="00D57442"/>
    <w:rsid w:val="00D65A9E"/>
    <w:rsid w:val="00D86AA5"/>
    <w:rsid w:val="00D937AA"/>
    <w:rsid w:val="00DB5903"/>
    <w:rsid w:val="00DD1F9A"/>
    <w:rsid w:val="00DD6AEA"/>
    <w:rsid w:val="00E0010D"/>
    <w:rsid w:val="00E370EB"/>
    <w:rsid w:val="00E46477"/>
    <w:rsid w:val="00E55E67"/>
    <w:rsid w:val="00E55EBB"/>
    <w:rsid w:val="00E56EA0"/>
    <w:rsid w:val="00E80A4A"/>
    <w:rsid w:val="00E8544B"/>
    <w:rsid w:val="00EA255C"/>
    <w:rsid w:val="00EA43C7"/>
    <w:rsid w:val="00EB348B"/>
    <w:rsid w:val="00EB5B75"/>
    <w:rsid w:val="00ED58C4"/>
    <w:rsid w:val="00ED7E37"/>
    <w:rsid w:val="00EE3286"/>
    <w:rsid w:val="00EE33B8"/>
    <w:rsid w:val="00EF00CE"/>
    <w:rsid w:val="00EF1F93"/>
    <w:rsid w:val="00EF5049"/>
    <w:rsid w:val="00F04619"/>
    <w:rsid w:val="00F05F10"/>
    <w:rsid w:val="00F0715A"/>
    <w:rsid w:val="00F13191"/>
    <w:rsid w:val="00F15998"/>
    <w:rsid w:val="00F22DFA"/>
    <w:rsid w:val="00F319E4"/>
    <w:rsid w:val="00F43218"/>
    <w:rsid w:val="00F70B86"/>
    <w:rsid w:val="00F83116"/>
    <w:rsid w:val="00F8548A"/>
    <w:rsid w:val="00FA06DF"/>
    <w:rsid w:val="00FB550D"/>
    <w:rsid w:val="00FB5FE2"/>
    <w:rsid w:val="00FB693F"/>
    <w:rsid w:val="00FB7550"/>
    <w:rsid w:val="00FC19AB"/>
    <w:rsid w:val="00FD1D3E"/>
    <w:rsid w:val="00FE3BC3"/>
    <w:rsid w:val="00FE3C3C"/>
    <w:rsid w:val="00FE4C7B"/>
    <w:rsid w:val="00FF5123"/>
    <w:rsid w:val="00FF60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E55E67"/>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0"/>
    <w:rsid w:val="00E55E67"/>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customStyle="1" w:styleId="210pt">
    <w:name w:val="Основной текст (2) + 10 pt;Полужирный;Не курсив"/>
    <w:basedOn w:val="DefaultParagraphFont"/>
    <w:rsid w:val="0015652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
    <w:name w:val="Основной текст (2)_"/>
    <w:basedOn w:val="DefaultParagraphFont"/>
    <w:rsid w:val="005C563B"/>
    <w:rPr>
      <w:rFonts w:ascii="Times New Roman" w:eastAsia="Times New Roman" w:hAnsi="Times New Roman" w:cs="Times New Roman"/>
      <w:b w:val="0"/>
      <w:bCs w:val="0"/>
      <w:i/>
      <w:iCs/>
      <w:smallCaps w:val="0"/>
      <w:strike w:val="0"/>
      <w:sz w:val="22"/>
      <w:szCs w:val="22"/>
      <w:u w:val="none"/>
    </w:rPr>
  </w:style>
  <w:style w:type="character" w:customStyle="1" w:styleId="20">
    <w:name w:val="Основной текст (2)"/>
    <w:basedOn w:val="2"/>
    <w:rsid w:val="005C563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pt">
    <w:name w:val="Основной текст + 9 pt;Полужирный"/>
    <w:basedOn w:val="a0"/>
    <w:rsid w:val="00123C3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paragraph" w:customStyle="1" w:styleId="21">
    <w:name w:val="Основной текст2"/>
    <w:basedOn w:val="Normal"/>
    <w:rsid w:val="002E6CFC"/>
    <w:pPr>
      <w:widowControl w:val="0"/>
      <w:shd w:val="clear" w:color="auto" w:fill="FFFFFF"/>
      <w:spacing w:after="0" w:line="254" w:lineRule="exact"/>
      <w:ind w:firstLine="680"/>
      <w:jc w:val="both"/>
    </w:pPr>
    <w:rPr>
      <w:rFonts w:ascii="Times New Roman" w:eastAsia="Times New Roman" w:hAnsi="Times New Roman" w:cs="Times New Roman"/>
      <w:i/>
      <w:iCs/>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3958C0C4F92AEF7242542A8BE06F2E983B6F2D84804DD13B5A286719BF4CF2A38EEFE734236ED607F0F0C3FD0D929F9FCC1E14D9EC2NCVBI" TargetMode="External" /><Relationship Id="rId5" Type="http://schemas.openxmlformats.org/officeDocument/2006/relationships/hyperlink" Target="consultantplus://offline/ref=33958C0C4F92AEF7242542A8BE06F2E983B6F2D84804DD13B5A286719BF4CF2A38EEFE754134EC607F0F0C3FD0D929F9FCC1E14D9EC2NCVBI" TargetMode="External" /><Relationship Id="rId6" Type="http://schemas.openxmlformats.org/officeDocument/2006/relationships/hyperlink" Target="consultantplus://offline/ref=A53286986725DDE106BDAF5FA83325F485FCA16536B2C6D9C0573AE696EB382C4CA954A64C89394EDDA9BFEF81E475F8B3B374A5F528549961F7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hyperlink" Target="consultantplus://offline/ref=DB8C59EA0D7ADA8C6B4EA57E2CBE02B06DA04315D29BB5BBC746AD41DB40A77228B47B3CB49432FD6125E9FEBA02058DCE14C1A34A5F6D46pEqD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