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председателя Красногвардейского сельского совета </w:t>
      </w:r>
      <w:r>
        <w:rPr>
          <w:rFonts w:ascii="Times New Roman" w:eastAsia="Times New Roman" w:hAnsi="Times New Roman" w:cs="Times New Roman"/>
        </w:rPr>
        <w:t xml:space="preserve">Республики Крым 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Ерохина Анатолия Ивановича,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Красногвардейского сельского совета Республики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РФ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>СЗВ-СТАЖ</w:t>
      </w:r>
      <w:r>
        <w:rPr>
          <w:rFonts w:ascii="Times New Roman" w:eastAsia="Times New Roman" w:hAnsi="Times New Roman" w:cs="Times New Roman"/>
        </w:rPr>
        <w:t xml:space="preserve"> (с типом исходная)</w:t>
      </w:r>
      <w:r>
        <w:rPr>
          <w:rFonts w:ascii="Times New Roman" w:eastAsia="Times New Roman" w:hAnsi="Times New Roman" w:cs="Times New Roman"/>
        </w:rPr>
        <w:t xml:space="preserve">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 в срок до 01 марта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>председателем Красногвардейского сельского совета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</w:t>
      </w:r>
      <w:r>
        <w:rPr>
          <w:rFonts w:ascii="Times New Roman" w:eastAsia="Times New Roman" w:hAnsi="Times New Roman" w:cs="Times New Roman"/>
        </w:rPr>
        <w:t>лена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(СЗВ-СТАЖ)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 в срок до 01 марта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01.03.202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Ерохин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 1 ст. 15.33.2 КоАП РФ, поскольку </w:t>
      </w:r>
      <w:r>
        <w:rPr>
          <w:rFonts w:ascii="Times New Roman" w:eastAsia="Times New Roman" w:hAnsi="Times New Roman" w:cs="Times New Roman"/>
        </w:rPr>
        <w:t>согласно выписки</w:t>
      </w:r>
      <w:r>
        <w:rPr>
          <w:rFonts w:ascii="Times New Roman" w:eastAsia="Times New Roman" w:hAnsi="Times New Roman" w:cs="Times New Roman"/>
        </w:rPr>
        <w:t xml:space="preserve">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>председателем Красногвардейского сельского совета Республики Крым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.05.202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уведомлением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ОДВ-1</w:t>
      </w:r>
      <w:r>
        <w:rPr>
          <w:rFonts w:ascii="Times New Roman" w:eastAsia="Times New Roman" w:hAnsi="Times New Roman" w:cs="Times New Roman"/>
        </w:rPr>
        <w:t xml:space="preserve"> СЗВ – СТАЖ за 2021 год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извещением о доставке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.03.202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проверки; протоколом проверки отчетности;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(СЗВ-СТАЖ) за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Ерохин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ст. 4.2, 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Красногвардейского сельского совета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Ерохина Анатолия Ивановича, </w:t>
      </w:r>
      <w:r>
        <w:rPr>
          <w:rStyle w:val="cat-UserDefinedgrp-33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</w:t>
      </w:r>
      <w:r>
        <w:rPr>
          <w:rFonts w:ascii="Times New Roman" w:eastAsia="Times New Roman" w:hAnsi="Times New Roman" w:cs="Times New Roman"/>
        </w:rPr>
        <w:t>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 xml:space="preserve">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2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4rplc-45">
    <w:name w:val="cat-UserDefined grp-3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