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218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</w:t>
      </w:r>
      <w:r>
        <w:rPr>
          <w:rFonts w:ascii="Times New Roman" w:eastAsia="Times New Roman" w:hAnsi="Times New Roman" w:cs="Times New Roman"/>
        </w:rPr>
        <w:t>1334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 мая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</w:t>
      </w:r>
      <w:r>
        <w:rPr>
          <w:rFonts w:ascii="Times New Roman" w:eastAsia="Times New Roman" w:hAnsi="Times New Roman" w:cs="Times New Roman"/>
        </w:rPr>
        <w:t>министративный штраф в размере 500</w:t>
      </w:r>
      <w:r>
        <w:rPr>
          <w:rFonts w:ascii="Times New Roman" w:eastAsia="Times New Roman" w:hAnsi="Times New Roman" w:cs="Times New Roman"/>
        </w:rPr>
        <w:t xml:space="preserve">,00 руб., наложенный постановлением № </w:t>
      </w:r>
      <w:r>
        <w:rPr>
          <w:rFonts w:ascii="Times New Roman" w:eastAsia="Times New Roman" w:hAnsi="Times New Roman" w:cs="Times New Roman"/>
        </w:rPr>
        <w:t>18810082210000711596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Суду пояснил, что штраф не оплатил, так как были утеряны реквизиты, в настоящее время административный штраф им уплачен 26.05.2022,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прекратить.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привлекаемое лицо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18810082210000711596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</w:t>
      </w:r>
      <w:r>
        <w:rPr>
          <w:rFonts w:ascii="Times New Roman" w:eastAsia="Times New Roman" w:hAnsi="Times New Roman" w:cs="Times New Roman"/>
        </w:rPr>
        <w:t>истративного штрафа в размере 500,00 рублей</w:t>
      </w:r>
      <w:r>
        <w:rPr>
          <w:rFonts w:ascii="Times New Roman" w:eastAsia="Times New Roman" w:hAnsi="Times New Roman" w:cs="Times New Roman"/>
        </w:rPr>
        <w:t xml:space="preserve">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 xml:space="preserve">02 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>Отсрочка, рассрочка не предоставлялась.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04 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с учетом положений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 xml:space="preserve"> 3 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 xml:space="preserve"> 4.8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82АП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154740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2022 года; копией постановления </w:t>
      </w:r>
      <w:r>
        <w:rPr>
          <w:rFonts w:ascii="Times New Roman" w:eastAsia="Times New Roman" w:hAnsi="Times New Roman" w:cs="Times New Roman"/>
        </w:rPr>
        <w:t>18810082210000711596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</w:t>
      </w:r>
      <w:r>
        <w:rPr>
          <w:rFonts w:ascii="Times New Roman" w:eastAsia="Times New Roman" w:hAnsi="Times New Roman" w:cs="Times New Roman"/>
        </w:rPr>
        <w:t>стративного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0,00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</w:t>
      </w:r>
      <w:r>
        <w:rPr>
          <w:rFonts w:ascii="Times New Roman" w:eastAsia="Times New Roman" w:hAnsi="Times New Roman" w:cs="Times New Roman"/>
        </w:rPr>
        <w:t>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</w:t>
      </w:r>
      <w:r>
        <w:rPr>
          <w:rFonts w:ascii="Times New Roman" w:eastAsia="Times New Roman" w:hAnsi="Times New Roman" w:cs="Times New Roman"/>
        </w:rPr>
        <w:t>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Квитанцией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53273</w:t>
      </w:r>
      <w:r>
        <w:rPr>
          <w:rFonts w:ascii="Times New Roman" w:eastAsia="Times New Roman" w:hAnsi="Times New Roman" w:cs="Times New Roman"/>
        </w:rPr>
        <w:t xml:space="preserve">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>18810082210000711596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50</w:t>
      </w:r>
      <w:r>
        <w:rPr>
          <w:rFonts w:ascii="Times New Roman" w:eastAsia="Times New Roman" w:hAnsi="Times New Roman" w:cs="Times New Roman"/>
        </w:rPr>
        <w:t xml:space="preserve">0,00 руб. оплачен полностью.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>
        <w:rPr>
          <w:rFonts w:ascii="Times New Roman" w:eastAsia="Times New Roman" w:hAnsi="Times New Roman" w:cs="Times New Roman"/>
        </w:rPr>
        <w:t>№18810082210000711596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 xml:space="preserve">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освобождая его 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43">
    <w:name w:val="cat-UserDefined grp-2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89D1BFBE6CFC48EC761E88054980D1EF277CEE456EF7FE6215D5144F108E370990A2B92A0CD2280BCC8949AEE596F545FA7DA7A5F5A8BE59K" TargetMode="External" /><Relationship Id="rId6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7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