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5-55-230/2023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91MS0055-01-2023-001088-76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пгт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60,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тел.: (36556) 2-18-28,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@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gov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)</w:t>
      </w:r>
    </w:p>
    <w:p>
      <w:pPr>
        <w:spacing w:before="0" w:after="0"/>
        <w:jc w:val="center"/>
        <w:rPr>
          <w:sz w:val="23"/>
          <w:szCs w:val="23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июля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ч. 1 ст. 12.26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7rplc-12"/>
          <w:rFonts w:ascii="Times New Roman" w:eastAsia="Times New Roman" w:hAnsi="Times New Roman" w:cs="Times New Roman"/>
          <w:b/>
          <w:bCs/>
          <w:sz w:val="27"/>
          <w:szCs w:val="27"/>
        </w:rPr>
        <w:t>Нафеева И.Р.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5"/>
          <w:rFonts w:ascii="Times New Roman" w:eastAsia="Times New Roman" w:hAnsi="Times New Roman" w:cs="Times New Roman"/>
          <w:sz w:val="27"/>
          <w:szCs w:val="27"/>
        </w:rPr>
        <w:t>данные о личности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18.06.2023 года в 12 часов 03 минуты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признаками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резкое изменение кожных покровов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будучи отстраненным от управления транспортным средством – </w:t>
      </w:r>
      <w:r>
        <w:rPr>
          <w:rStyle w:val="cat-UserDefinedgrp-39rplc-23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>
        <w:rPr>
          <w:rStyle w:val="cat-UserDefinedgrp-40rplc-25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улице </w:t>
      </w:r>
      <w:r>
        <w:rPr>
          <w:rStyle w:val="cat-UserDefinedgrp-41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- </w:t>
      </w:r>
      <w:r>
        <w:rPr>
          <w:rStyle w:val="cat-UserDefinedgrp-39rplc-29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>
        <w:rPr>
          <w:rStyle w:val="cat-UserDefinedgrp-42rplc-31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принадлежит </w:t>
      </w:r>
      <w:r>
        <w:rPr>
          <w:rStyle w:val="cat-UserDefinedgrp-43rplc-33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изложенными в протоколе согласился,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пояснив, что т.к. ранее на него составили протокол по ч. 1 ст. 12.26 КоАП РФ не видел смысла ехать в больницу.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И.Р.,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безопасностью дорожного движения и эксплуатации транспортного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82 АП № 18</w:t>
      </w:r>
      <w:r>
        <w:rPr>
          <w:rFonts w:ascii="Times New Roman" w:eastAsia="Times New Roman" w:hAnsi="Times New Roman" w:cs="Times New Roman"/>
          <w:sz w:val="27"/>
          <w:szCs w:val="27"/>
        </w:rPr>
        <w:t>5180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>18.06.2023 года в 12 часов 03 минуты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с признаками опьянения (</w:t>
      </w:r>
      <w:r>
        <w:rPr>
          <w:rFonts w:ascii="Times New Roman" w:eastAsia="Times New Roman" w:hAnsi="Times New Roman" w:cs="Times New Roman"/>
          <w:sz w:val="27"/>
          <w:szCs w:val="27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будучи отстраненным от управления транспортным средством – </w:t>
      </w:r>
      <w:r>
        <w:rPr>
          <w:rStyle w:val="cat-UserDefinedgrp-39rplc-40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>
        <w:rPr>
          <w:rStyle w:val="cat-UserDefinedgrp-40rplc-42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на автодороге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в нарушение п.2.3.2 Правил дорожного движения не выполнил законного требования сотрудника полиции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82 АП № 18</w:t>
      </w:r>
      <w:r>
        <w:rPr>
          <w:rFonts w:ascii="Times New Roman" w:eastAsia="Times New Roman" w:hAnsi="Times New Roman" w:cs="Times New Roman"/>
          <w:sz w:val="27"/>
          <w:szCs w:val="27"/>
        </w:rPr>
        <w:t>5180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.2023г.; протоколом 82 ОТ № 0</w:t>
      </w:r>
      <w:r>
        <w:rPr>
          <w:rFonts w:ascii="Times New Roman" w:eastAsia="Times New Roman" w:hAnsi="Times New Roman" w:cs="Times New Roman"/>
          <w:sz w:val="27"/>
          <w:szCs w:val="27"/>
        </w:rPr>
        <w:t>46508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актом 82 АО №014162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82 МО № 0007</w:t>
      </w:r>
      <w:r>
        <w:rPr>
          <w:rFonts w:ascii="Times New Roman" w:eastAsia="Times New Roman" w:hAnsi="Times New Roman" w:cs="Times New Roman"/>
          <w:sz w:val="27"/>
          <w:szCs w:val="27"/>
        </w:rPr>
        <w:t>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.2023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направлении на медицинское освидетельствование на состояние опьянения серии 82МО № 000758 от 18.06.2023 года, протоколом о задержании т/с серии </w:t>
      </w:r>
      <w:r>
        <w:rPr>
          <w:rFonts w:ascii="Times New Roman" w:eastAsia="Times New Roman" w:hAnsi="Times New Roman" w:cs="Times New Roman"/>
          <w:sz w:val="27"/>
          <w:szCs w:val="27"/>
        </w:rPr>
        <w:t>82 ПЗ № 059</w:t>
      </w:r>
      <w:r>
        <w:rPr>
          <w:rFonts w:ascii="Times New Roman" w:eastAsia="Times New Roman" w:hAnsi="Times New Roman" w:cs="Times New Roman"/>
          <w:sz w:val="27"/>
          <w:szCs w:val="27"/>
        </w:rPr>
        <w:t>875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задержании транспортного средства от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выпиской </w:t>
      </w:r>
      <w:r>
        <w:rPr>
          <w:rFonts w:ascii="Times New Roman" w:eastAsia="Times New Roman" w:hAnsi="Times New Roman" w:cs="Times New Roman"/>
          <w:sz w:val="27"/>
          <w:szCs w:val="27"/>
        </w:rPr>
        <w:t>МВД России, а также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  <w:sz w:val="27"/>
          <w:szCs w:val="27"/>
        </w:rPr>
        <w:t>от 21 октября 2022 г. N 1882.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разделу I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  <w:sz w:val="27"/>
          <w:szCs w:val="27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ицинское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применялась видеозапись.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7"/>
          <w:szCs w:val="27"/>
        </w:rPr>
        <w:t>82 МО № 0007</w:t>
      </w:r>
      <w:r>
        <w:rPr>
          <w:rFonts w:ascii="Times New Roman" w:eastAsia="Times New Roman" w:hAnsi="Times New Roman" w:cs="Times New Roman"/>
          <w:sz w:val="27"/>
          <w:szCs w:val="27"/>
        </w:rPr>
        <w:t>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основанием для направления на медицинское освидетельствование,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явился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отрицательный результат прохождения освидетельствования на состояние алкогольного опьянения при наличии признаков опьянения – резкое изменение кожных покровов лица.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отказался от прохождения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Нафеев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7"/>
          <w:szCs w:val="27"/>
        </w:rPr>
        <w:t>Нафееву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Нафеева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мировой судья признает признание вины, раскаяние в содеянном</w:t>
      </w:r>
      <w:r>
        <w:rPr>
          <w:rFonts w:ascii="Times New Roman" w:eastAsia="Times New Roman" w:hAnsi="Times New Roman" w:cs="Times New Roman"/>
          <w:sz w:val="27"/>
          <w:szCs w:val="27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7rplc-65"/>
          <w:rFonts w:ascii="Times New Roman" w:eastAsia="Times New Roman" w:hAnsi="Times New Roman" w:cs="Times New Roman"/>
          <w:b/>
          <w:bCs/>
          <w:sz w:val="27"/>
          <w:szCs w:val="27"/>
        </w:rPr>
        <w:t>Нафеева И.Р.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4rplc-68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000 (тридцать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один год шесть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шестидесяти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получателя платежа: </w:t>
      </w:r>
      <w:r>
        <w:rPr>
          <w:rStyle w:val="cat-UserDefinedgrp-45rplc-70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40rplc-42">
    <w:name w:val="cat-UserDefined grp-40 rplc-42"/>
    <w:basedOn w:val="DefaultParagraphFont"/>
  </w:style>
  <w:style w:type="character" w:customStyle="1" w:styleId="cat-UserDefinedgrp-37rplc-65">
    <w:name w:val="cat-UserDefined grp-37 rplc-65"/>
    <w:basedOn w:val="DefaultParagraphFont"/>
  </w:style>
  <w:style w:type="character" w:customStyle="1" w:styleId="cat-UserDefinedgrp-44rplc-68">
    <w:name w:val="cat-UserDefined grp-44 rplc-68"/>
    <w:basedOn w:val="DefaultParagraphFont"/>
  </w:style>
  <w:style w:type="character" w:customStyle="1" w:styleId="cat-UserDefinedgrp-45rplc-70">
    <w:name w:val="cat-UserDefined grp-45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