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33</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2</w:t>
      </w:r>
    </w:p>
    <w:p>
      <w:pPr>
        <w:spacing w:before="0" w:after="0"/>
        <w:jc w:val="right"/>
        <w:rPr>
          <w:sz w:val="26"/>
          <w:szCs w:val="26"/>
        </w:rPr>
      </w:pPr>
      <w:r>
        <w:rPr>
          <w:rFonts w:ascii="Times New Roman" w:eastAsia="Times New Roman" w:hAnsi="Times New Roman" w:cs="Times New Roman"/>
          <w:sz w:val="26"/>
          <w:szCs w:val="26"/>
        </w:rPr>
        <w:t>91</w:t>
      </w:r>
      <w:r>
        <w:rPr>
          <w:rFonts w:ascii="Times New Roman" w:eastAsia="Times New Roman" w:hAnsi="Times New Roman" w:cs="Times New Roman"/>
          <w:sz w:val="26"/>
          <w:szCs w:val="26"/>
        </w:rPr>
        <w:t>M</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0011-01-202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1055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66</w:t>
      </w: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ind w:firstLine="709"/>
        <w:rPr>
          <w:sz w:val="26"/>
          <w:szCs w:val="26"/>
        </w:rPr>
      </w:pPr>
      <w:r>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Красногвардейское</w:t>
      </w:r>
    </w:p>
    <w:p>
      <w:pPr>
        <w:spacing w:before="0" w:after="0"/>
        <w:ind w:firstLine="708"/>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ировой судья судебного участка №55 Красногвардейского судебного района Республики Крым Белова Ю.Г., </w:t>
      </w:r>
      <w:r>
        <w:rPr>
          <w:rFonts w:ascii="Times New Roman" w:eastAsia="Times New Roman" w:hAnsi="Times New Roman" w:cs="Times New Roman"/>
          <w:sz w:val="26"/>
          <w:szCs w:val="26"/>
        </w:rPr>
        <w:t>рассмотрев дело об административном правонарушении</w:t>
      </w:r>
      <w:r>
        <w:rPr>
          <w:rFonts w:ascii="Times New Roman" w:eastAsia="Times New Roman" w:hAnsi="Times New Roman" w:cs="Times New Roman"/>
          <w:sz w:val="26"/>
          <w:szCs w:val="26"/>
        </w:rPr>
        <w:t>, предусмотренном ч.1 ст.6.9 КоАП РФ,</w:t>
      </w:r>
      <w:r>
        <w:rPr>
          <w:rFonts w:ascii="Times New Roman" w:eastAsia="Times New Roman" w:hAnsi="Times New Roman" w:cs="Times New Roman"/>
          <w:sz w:val="26"/>
          <w:szCs w:val="26"/>
        </w:rPr>
        <w:t xml:space="preserve"> в отношении:</w:t>
      </w:r>
    </w:p>
    <w:p>
      <w:pPr>
        <w:spacing w:before="0" w:after="0"/>
        <w:ind w:firstLine="708"/>
        <w:jc w:val="both"/>
        <w:rPr>
          <w:sz w:val="26"/>
          <w:szCs w:val="26"/>
        </w:rPr>
      </w:pPr>
      <w:r>
        <w:rPr>
          <w:rFonts w:ascii="Times New Roman" w:eastAsia="Times New Roman" w:hAnsi="Times New Roman" w:cs="Times New Roman"/>
          <w:b/>
          <w:bCs/>
          <w:sz w:val="26"/>
          <w:szCs w:val="26"/>
        </w:rPr>
        <w:t>Литвинова Александра Николаевича</w:t>
      </w:r>
      <w:r>
        <w:rPr>
          <w:rFonts w:ascii="Times New Roman" w:eastAsia="Times New Roman" w:hAnsi="Times New Roman" w:cs="Times New Roman"/>
          <w:sz w:val="26"/>
          <w:szCs w:val="26"/>
        </w:rPr>
        <w:t xml:space="preserve">, </w:t>
      </w:r>
      <w:r>
        <w:rPr>
          <w:rStyle w:val="cat-UserDefinedgrp-49rplc-8"/>
          <w:rFonts w:ascii="Times New Roman" w:eastAsia="Times New Roman" w:hAnsi="Times New Roman" w:cs="Times New Roman"/>
          <w:sz w:val="26"/>
          <w:szCs w:val="26"/>
        </w:rPr>
        <w:t>данные о личности</w:t>
      </w:r>
      <w:r>
        <w:rPr>
          <w:rFonts w:ascii="Times New Roman" w:eastAsia="Times New Roman" w:hAnsi="Times New Roman" w:cs="Times New Roman"/>
          <w:sz w:val="26"/>
          <w:szCs w:val="26"/>
        </w:rPr>
        <w:t xml:space="preserve"> </w:t>
      </w:r>
    </w:p>
    <w:p>
      <w:pPr>
        <w:spacing w:before="0" w:after="0"/>
        <w:ind w:firstLine="708"/>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года в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часов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минут, находясь по адресу: </w:t>
      </w:r>
      <w:r>
        <w:rPr>
          <w:rStyle w:val="cat-UserDefinedgrp-50rplc-1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сотрудниками ДПС ГИБДД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МВД России по </w:t>
      </w:r>
      <w:r>
        <w:rPr>
          <w:rFonts w:ascii="Times New Roman" w:eastAsia="Times New Roman" w:hAnsi="Times New Roman" w:cs="Times New Roman"/>
          <w:sz w:val="26"/>
          <w:szCs w:val="26"/>
        </w:rPr>
        <w:t>Красногвардейскому району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Республики Крым </w:t>
      </w:r>
      <w:r>
        <w:rPr>
          <w:rFonts w:ascii="Times New Roman" w:eastAsia="Times New Roman" w:hAnsi="Times New Roman" w:cs="Times New Roman"/>
          <w:sz w:val="26"/>
          <w:szCs w:val="26"/>
        </w:rPr>
        <w:t xml:space="preserve">при управлении транспортным средством был остановлен </w:t>
      </w:r>
      <w:r>
        <w:rPr>
          <w:rFonts w:ascii="Times New Roman" w:eastAsia="Times New Roman" w:hAnsi="Times New Roman" w:cs="Times New Roman"/>
          <w:sz w:val="26"/>
          <w:szCs w:val="26"/>
        </w:rPr>
        <w:t>Литвинов А.Н.</w:t>
      </w:r>
      <w:r>
        <w:rPr>
          <w:rFonts w:ascii="Times New Roman" w:eastAsia="Times New Roman" w:hAnsi="Times New Roman" w:cs="Times New Roman"/>
          <w:sz w:val="26"/>
          <w:szCs w:val="26"/>
        </w:rPr>
        <w:t xml:space="preserve">, по результатам проведения медицинского освидетельствования было установлено, что </w:t>
      </w:r>
      <w:r>
        <w:rPr>
          <w:rFonts w:ascii="Times New Roman" w:eastAsia="Times New Roman" w:hAnsi="Times New Roman" w:cs="Times New Roman"/>
          <w:sz w:val="26"/>
          <w:szCs w:val="26"/>
        </w:rPr>
        <w:t>Литвинов А.Н.</w:t>
      </w:r>
      <w:r>
        <w:rPr>
          <w:rFonts w:ascii="Times New Roman" w:eastAsia="Times New Roman" w:hAnsi="Times New Roman" w:cs="Times New Roman"/>
          <w:sz w:val="26"/>
          <w:szCs w:val="26"/>
        </w:rPr>
        <w:t xml:space="preserve"> употребил наркотическое </w:t>
      </w:r>
      <w:r>
        <w:rPr>
          <w:rFonts w:ascii="Times New Roman" w:eastAsia="Times New Roman" w:hAnsi="Times New Roman" w:cs="Times New Roman"/>
          <w:sz w:val="26"/>
          <w:szCs w:val="26"/>
        </w:rPr>
        <w:t xml:space="preserve">средство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пирролидиновалерофенон</w:t>
      </w:r>
      <w:r>
        <w:rPr>
          <w:rFonts w:ascii="Times New Roman" w:eastAsia="Times New Roman" w:hAnsi="Times New Roman" w:cs="Times New Roman"/>
          <w:sz w:val="26"/>
          <w:szCs w:val="26"/>
        </w:rPr>
        <w:t xml:space="preserve">, которое является производным </w:t>
      </w:r>
      <w:r>
        <w:rPr>
          <w:rFonts w:ascii="Times New Roman" w:eastAsia="Times New Roman" w:hAnsi="Times New Roman" w:cs="Times New Roman"/>
          <w:sz w:val="26"/>
          <w:szCs w:val="26"/>
        </w:rPr>
        <w:t>N</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тилэфедрона</w:t>
      </w:r>
      <w:r>
        <w:rPr>
          <w:rFonts w:ascii="Times New Roman" w:eastAsia="Times New Roman" w:hAnsi="Times New Roman" w:cs="Times New Roman"/>
          <w:sz w:val="26"/>
          <w:szCs w:val="26"/>
        </w:rPr>
        <w:t xml:space="preserve">, включенного в Список наркотических средств, психотропных веществ и их </w:t>
      </w:r>
      <w:r>
        <w:rPr>
          <w:rFonts w:ascii="Times New Roman" w:eastAsia="Times New Roman" w:hAnsi="Times New Roman" w:cs="Times New Roman"/>
          <w:sz w:val="26"/>
          <w:szCs w:val="26"/>
        </w:rPr>
        <w:t>прекурсоров</w:t>
      </w:r>
      <w:r>
        <w:rPr>
          <w:rFonts w:ascii="Times New Roman" w:eastAsia="Times New Roman" w:hAnsi="Times New Roman" w:cs="Times New Roman"/>
          <w:sz w:val="26"/>
          <w:szCs w:val="26"/>
        </w:rPr>
        <w:t xml:space="preserve">, оборот которых в РФ запрещен в соответствии </w:t>
      </w:r>
      <w:r>
        <w:rPr>
          <w:rFonts w:ascii="Times New Roman" w:eastAsia="Times New Roman" w:hAnsi="Times New Roman" w:cs="Times New Roman"/>
          <w:sz w:val="26"/>
          <w:szCs w:val="26"/>
        </w:rPr>
        <w:t xml:space="preserve">с законодательством РФ и международными договорами РФ </w:t>
      </w:r>
      <w:hyperlink r:id="rId4" w:history="1">
        <w:r>
          <w:rPr>
            <w:rFonts w:ascii="Times New Roman" w:eastAsia="Times New Roman" w:hAnsi="Times New Roman" w:cs="Times New Roman"/>
            <w:color w:val="0000EE"/>
            <w:sz w:val="26"/>
            <w:szCs w:val="26"/>
          </w:rPr>
          <w:t>(список I)</w:t>
        </w:r>
      </w:hyperlink>
      <w:r>
        <w:rPr>
          <w:rFonts w:ascii="Times New Roman" w:eastAsia="Times New Roman" w:hAnsi="Times New Roman" w:cs="Times New Roman"/>
          <w:sz w:val="26"/>
          <w:szCs w:val="26"/>
        </w:rPr>
        <w:t xml:space="preserve"> </w:t>
      </w:r>
      <w:hyperlink r:id="rId5" w:history="1">
        <w:r>
          <w:rPr>
            <w:rFonts w:ascii="Times New Roman" w:eastAsia="Times New Roman" w:hAnsi="Times New Roman" w:cs="Times New Roman"/>
            <w:color w:val="0000EE"/>
            <w:sz w:val="26"/>
            <w:szCs w:val="26"/>
          </w:rPr>
          <w:t>Перечн</w:t>
        </w:r>
      </w:hyperlink>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наркотических средств, психотропных веществ и их </w:t>
      </w:r>
      <w:r>
        <w:rPr>
          <w:rFonts w:ascii="Times New Roman" w:eastAsia="Times New Roman" w:hAnsi="Times New Roman" w:cs="Times New Roman"/>
          <w:sz w:val="26"/>
          <w:szCs w:val="26"/>
        </w:rPr>
        <w:t>прекурсоров</w:t>
      </w:r>
      <w:r>
        <w:rPr>
          <w:rFonts w:ascii="Times New Roman" w:eastAsia="Times New Roman" w:hAnsi="Times New Roman" w:cs="Times New Roman"/>
          <w:sz w:val="26"/>
          <w:szCs w:val="26"/>
        </w:rPr>
        <w:t>, подлежащих контролю в Российской Федерации, утвержден</w:t>
      </w:r>
      <w:r>
        <w:rPr>
          <w:rFonts w:ascii="Times New Roman" w:eastAsia="Times New Roman" w:hAnsi="Times New Roman" w:cs="Times New Roman"/>
          <w:sz w:val="26"/>
          <w:szCs w:val="26"/>
        </w:rPr>
        <w:t>ного</w:t>
      </w:r>
      <w:r>
        <w:rPr>
          <w:rFonts w:ascii="Times New Roman" w:eastAsia="Times New Roman" w:hAnsi="Times New Roman" w:cs="Times New Roman"/>
          <w:sz w:val="26"/>
          <w:szCs w:val="26"/>
        </w:rPr>
        <w:t xml:space="preserve"> Постановлением Правительства РФ от 30 июня 1998 г.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681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без</w:t>
      </w:r>
      <w:r>
        <w:rPr>
          <w:rFonts w:ascii="Times New Roman" w:eastAsia="Times New Roman" w:hAnsi="Times New Roman" w:cs="Times New Roman"/>
          <w:sz w:val="26"/>
          <w:szCs w:val="26"/>
        </w:rPr>
        <w:t xml:space="preserve"> назначения врача, в связи с чем </w:t>
      </w:r>
      <w:r>
        <w:rPr>
          <w:rFonts w:ascii="Times New Roman" w:eastAsia="Times New Roman" w:hAnsi="Times New Roman" w:cs="Times New Roman"/>
          <w:sz w:val="26"/>
          <w:szCs w:val="26"/>
        </w:rPr>
        <w:t xml:space="preserve">УУП ОУУП и ПДН ОМВД по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Красногвардейскому району </w:t>
      </w:r>
      <w:r>
        <w:rPr>
          <w:rFonts w:ascii="Times New Roman" w:eastAsia="Times New Roman" w:hAnsi="Times New Roman" w:cs="Times New Roman"/>
          <w:sz w:val="26"/>
          <w:szCs w:val="26"/>
        </w:rPr>
        <w:t>Республики Крым вынесен протокол об</w:t>
      </w:r>
      <w:r>
        <w:rPr>
          <w:rFonts w:ascii="Times New Roman" w:eastAsia="Times New Roman" w:hAnsi="Times New Roman" w:cs="Times New Roman"/>
          <w:sz w:val="26"/>
          <w:szCs w:val="26"/>
        </w:rPr>
        <w:t xml:space="preserve"> административно</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правонарушении</w:t>
      </w:r>
      <w:r>
        <w:rPr>
          <w:rFonts w:ascii="Times New Roman" w:eastAsia="Times New Roman" w:hAnsi="Times New Roman" w:cs="Times New Roman"/>
          <w:sz w:val="26"/>
          <w:szCs w:val="26"/>
        </w:rPr>
        <w:t xml:space="preserve"> 8201 №РК-033519 от 23.05.2022</w:t>
      </w:r>
      <w:r>
        <w:rPr>
          <w:rFonts w:ascii="Times New Roman" w:eastAsia="Times New Roman" w:hAnsi="Times New Roman" w:cs="Times New Roman"/>
          <w:sz w:val="26"/>
          <w:szCs w:val="26"/>
        </w:rPr>
        <w:t xml:space="preserve"> по ч. 1 ст. 6.9.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Литвинов А.Н. </w:t>
      </w:r>
      <w:r>
        <w:rPr>
          <w:rFonts w:ascii="Times New Roman" w:eastAsia="Times New Roman" w:hAnsi="Times New Roman" w:cs="Times New Roman"/>
          <w:sz w:val="26"/>
          <w:szCs w:val="26"/>
        </w:rPr>
        <w:t>в судебном заседании факт правонарушения не отрицал</w:t>
      </w:r>
      <w:r>
        <w:rPr>
          <w:rFonts w:ascii="Times New Roman" w:eastAsia="Times New Roman" w:hAnsi="Times New Roman" w:cs="Times New Roman"/>
          <w:sz w:val="26"/>
          <w:szCs w:val="26"/>
        </w:rPr>
        <w:t xml:space="preserve">, с </w:t>
      </w:r>
      <w:r>
        <w:rPr>
          <w:rFonts w:ascii="Times New Roman" w:eastAsia="Times New Roman" w:hAnsi="Times New Roman" w:cs="Times New Roman"/>
          <w:sz w:val="26"/>
          <w:szCs w:val="26"/>
        </w:rPr>
        <w:t>обстоятельствами</w:t>
      </w:r>
      <w:r>
        <w:rPr>
          <w:rFonts w:ascii="Times New Roman" w:eastAsia="Times New Roman" w:hAnsi="Times New Roman" w:cs="Times New Roman"/>
          <w:sz w:val="26"/>
          <w:szCs w:val="26"/>
        </w:rPr>
        <w:t xml:space="preserve"> изложенными в протоколе согласился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Исследовав материалы дела, </w:t>
      </w: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Литвинов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мировой судья приходит </w:t>
      </w:r>
      <w:r>
        <w:rPr>
          <w:rFonts w:ascii="Times New Roman" w:eastAsia="Times New Roman" w:hAnsi="Times New Roman" w:cs="Times New Roman"/>
          <w:sz w:val="26"/>
          <w:szCs w:val="26"/>
        </w:rPr>
        <w:t xml:space="preserve">к следующему. </w:t>
      </w:r>
    </w:p>
    <w:p>
      <w:pPr>
        <w:spacing w:before="0" w:after="0"/>
        <w:ind w:firstLine="709"/>
        <w:jc w:val="both"/>
        <w:rPr>
          <w:sz w:val="26"/>
          <w:szCs w:val="26"/>
        </w:rPr>
      </w:pPr>
      <w:r>
        <w:rPr>
          <w:rFonts w:ascii="Times New Roman" w:eastAsia="Times New Roman" w:hAnsi="Times New Roman" w:cs="Times New Roman"/>
          <w:sz w:val="26"/>
          <w:szCs w:val="26"/>
        </w:rPr>
        <w:t xml:space="preserve">В силу ст. 40 Федерального закона от 8 января 1998 г.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szCs w:val="26"/>
        </w:rPr>
        <w:t>психоактивных</w:t>
      </w:r>
      <w:r>
        <w:rPr>
          <w:rFonts w:ascii="Times New Roman" w:eastAsia="Times New Roman" w:hAnsi="Times New Roman" w:cs="Times New Roman"/>
          <w:sz w:val="26"/>
          <w:szCs w:val="26"/>
        </w:rPr>
        <w:t xml:space="preserve"> веществ.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Перечнем наркотических средств, психотропных веществ и их </w:t>
      </w:r>
      <w:r>
        <w:rPr>
          <w:rFonts w:ascii="Times New Roman" w:eastAsia="Times New Roman" w:hAnsi="Times New Roman" w:cs="Times New Roman"/>
          <w:sz w:val="26"/>
          <w:szCs w:val="26"/>
        </w:rPr>
        <w:t>прекурсоров</w:t>
      </w:r>
      <w:r>
        <w:rPr>
          <w:rFonts w:ascii="Times New Roman" w:eastAsia="Times New Roman" w:hAnsi="Times New Roman" w:cs="Times New Roman"/>
          <w:sz w:val="26"/>
          <w:szCs w:val="26"/>
        </w:rPr>
        <w:t xml:space="preserve">, подлежащих контролю в РФ, утвержденным постановлением Правительства РФ от 30.06.1998 г. N 681, ? – </w:t>
      </w:r>
      <w:r>
        <w:rPr>
          <w:rFonts w:ascii="Times New Roman" w:eastAsia="Times New Roman" w:hAnsi="Times New Roman" w:cs="Times New Roman"/>
          <w:sz w:val="26"/>
          <w:szCs w:val="26"/>
        </w:rPr>
        <w:t>пирролидиновалерофенон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производн</w:t>
      </w:r>
      <w:r>
        <w:rPr>
          <w:rFonts w:ascii="Times New Roman" w:eastAsia="Times New Roman" w:hAnsi="Times New Roman" w:cs="Times New Roman"/>
          <w:sz w:val="26"/>
          <w:szCs w:val="26"/>
        </w:rPr>
        <w:t>ое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тилэфедрона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является наркотическим средством. </w:t>
      </w:r>
    </w:p>
    <w:p>
      <w:pPr>
        <w:spacing w:before="0" w:after="0"/>
        <w:ind w:firstLine="709"/>
        <w:jc w:val="both"/>
        <w:rPr>
          <w:sz w:val="26"/>
          <w:szCs w:val="26"/>
        </w:rPr>
      </w:pPr>
      <w:r>
        <w:rPr>
          <w:rFonts w:ascii="Times New Roman" w:eastAsia="Times New Roman" w:hAnsi="Times New Roman" w:cs="Times New Roman"/>
          <w:sz w:val="26"/>
          <w:szCs w:val="26"/>
        </w:rPr>
        <w:t xml:space="preserve">Часть 1 ст. 6.9 КоАП РФ предусматривает ответственность за потребление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szCs w:val="26"/>
        </w:rPr>
        <w:t>психоактивных</w:t>
      </w:r>
      <w:r>
        <w:rPr>
          <w:rFonts w:ascii="Times New Roman" w:eastAsia="Times New Roman" w:hAnsi="Times New Roman" w:cs="Times New Roman"/>
          <w:sz w:val="26"/>
          <w:szCs w:val="26"/>
        </w:rPr>
        <w:t xml:space="preserve"> веществ, за исключением случаев, предусмотренных частью 2 статьи 20.20, статьей 20.22 настоящего Кодекса, либо </w:t>
      </w:r>
      <w:r>
        <w:rPr>
          <w:rFonts w:ascii="Times New Roman" w:eastAsia="Times New Roman" w:hAnsi="Times New Roman" w:cs="Times New Roman"/>
          <w:sz w:val="26"/>
          <w:szCs w:val="26"/>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Pr>
          <w:rFonts w:ascii="Times New Roman" w:eastAsia="Times New Roman" w:hAnsi="Times New Roman" w:cs="Times New Roman"/>
          <w:sz w:val="26"/>
          <w:szCs w:val="26"/>
        </w:rPr>
        <w:t xml:space="preserve"> потребил наркотические средства или психотропные вещества без назначения врача либо новые потенциально опасные психоактивные вещества. </w:t>
      </w:r>
    </w:p>
    <w:p>
      <w:pPr>
        <w:spacing w:before="0" w:after="0"/>
        <w:ind w:firstLine="709"/>
        <w:jc w:val="both"/>
        <w:rPr>
          <w:sz w:val="26"/>
          <w:szCs w:val="26"/>
        </w:rPr>
      </w:pPr>
      <w:r>
        <w:rPr>
          <w:rFonts w:ascii="Times New Roman" w:eastAsia="Times New Roman" w:hAnsi="Times New Roman" w:cs="Times New Roman"/>
          <w:sz w:val="26"/>
          <w:szCs w:val="26"/>
        </w:rPr>
        <w:t xml:space="preserve">Помимо признательных показаний </w:t>
      </w:r>
      <w:r>
        <w:rPr>
          <w:rFonts w:ascii="Times New Roman" w:eastAsia="Times New Roman" w:hAnsi="Times New Roman" w:cs="Times New Roman"/>
          <w:sz w:val="26"/>
          <w:szCs w:val="26"/>
        </w:rPr>
        <w:t>Литвинова А.Н.</w:t>
      </w:r>
      <w:r>
        <w:rPr>
          <w:rFonts w:ascii="Times New Roman" w:eastAsia="Times New Roman" w:hAnsi="Times New Roman" w:cs="Times New Roman"/>
          <w:sz w:val="26"/>
          <w:szCs w:val="26"/>
        </w:rPr>
        <w:t xml:space="preserve">, его вина в совершении административного правонарушения подтверждается письменными доказательствами, имеющимися в материалах дела, а именно: протоколом об административном правонарушении </w:t>
      </w:r>
      <w:r>
        <w:rPr>
          <w:rFonts w:ascii="Times New Roman" w:eastAsia="Times New Roman" w:hAnsi="Times New Roman" w:cs="Times New Roman"/>
          <w:sz w:val="26"/>
          <w:szCs w:val="26"/>
        </w:rPr>
        <w:t>8201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РК-033519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рапортом </w:t>
      </w:r>
      <w:r>
        <w:rPr>
          <w:rFonts w:ascii="Times New Roman" w:eastAsia="Times New Roman" w:hAnsi="Times New Roman" w:cs="Times New Roman"/>
          <w:sz w:val="26"/>
          <w:szCs w:val="26"/>
        </w:rPr>
        <w:t xml:space="preserve">инспектора ДПС ОДПС ГИБДД </w:t>
      </w:r>
      <w:r>
        <w:rPr>
          <w:rFonts w:ascii="Times New Roman" w:eastAsia="Times New Roman" w:hAnsi="Times New Roman" w:cs="Times New Roman"/>
          <w:sz w:val="26"/>
          <w:szCs w:val="26"/>
        </w:rPr>
        <w:t>ОМВД России по Красногвардейскому району Республики Крым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старшего </w:t>
      </w:r>
      <w:r>
        <w:rPr>
          <w:rFonts w:ascii="Times New Roman" w:eastAsia="Times New Roman" w:hAnsi="Times New Roman" w:cs="Times New Roman"/>
          <w:sz w:val="26"/>
          <w:szCs w:val="26"/>
        </w:rPr>
        <w:t xml:space="preserve">лейтенанта полиции </w:t>
      </w:r>
      <w:r>
        <w:rPr>
          <w:rFonts w:ascii="Times New Roman" w:eastAsia="Times New Roman" w:hAnsi="Times New Roman" w:cs="Times New Roman"/>
          <w:sz w:val="26"/>
          <w:szCs w:val="26"/>
        </w:rPr>
        <w:t>А.П.Сак</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12.05.2022</w:t>
      </w:r>
      <w:r>
        <w:rPr>
          <w:rFonts w:ascii="Times New Roman" w:eastAsia="Times New Roman" w:hAnsi="Times New Roman" w:cs="Times New Roman"/>
          <w:sz w:val="26"/>
          <w:szCs w:val="26"/>
        </w:rPr>
        <w:t xml:space="preserve">, зарегистрированного в КУСП </w:t>
      </w:r>
      <w:r>
        <w:rPr>
          <w:rFonts w:ascii="Times New Roman" w:eastAsia="Times New Roman" w:hAnsi="Times New Roman" w:cs="Times New Roman"/>
          <w:sz w:val="26"/>
          <w:szCs w:val="26"/>
        </w:rPr>
        <w:t>№ 3777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копией акта медицинского освидетельствования на состояние опьянения (алкогольного, наркотического или иного токсического) от </w:t>
      </w:r>
      <w:r>
        <w:rPr>
          <w:rFonts w:ascii="Times New Roman" w:eastAsia="Times New Roman" w:hAnsi="Times New Roman" w:cs="Times New Roman"/>
          <w:sz w:val="26"/>
          <w:szCs w:val="26"/>
        </w:rPr>
        <w:t xml:space="preserve">28 апреля 2022 года № 408, </w:t>
      </w:r>
      <w:r>
        <w:rPr>
          <w:rFonts w:ascii="Times New Roman" w:eastAsia="Times New Roman" w:hAnsi="Times New Roman" w:cs="Times New Roman"/>
          <w:sz w:val="26"/>
          <w:szCs w:val="26"/>
        </w:rPr>
        <w:t>согласно которому состояние опьянения Литвинова А.Н.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установлено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копией акта медицинского освидетельствования на состояние опьянения от 2</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апреля 2022 года № 40</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согласно которому состояние опьянения Литвинова А.Н.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установлено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справкой ГБУЗ РК «КНПЦН» № 01-15/4882 от 19.05.2022, из которой следует, что </w:t>
      </w:r>
      <w:r>
        <w:rPr>
          <w:rFonts w:ascii="Times New Roman" w:eastAsia="Times New Roman" w:hAnsi="Times New Roman" w:cs="Times New Roman"/>
          <w:sz w:val="26"/>
          <w:szCs w:val="26"/>
        </w:rPr>
        <w:t>наркотическ</w:t>
      </w:r>
      <w:r>
        <w:rPr>
          <w:rFonts w:ascii="Times New Roman" w:eastAsia="Times New Roman" w:hAnsi="Times New Roman" w:cs="Times New Roman"/>
          <w:sz w:val="26"/>
          <w:szCs w:val="26"/>
        </w:rPr>
        <w:t>ое</w:t>
      </w:r>
      <w:r>
        <w:rPr>
          <w:rFonts w:ascii="Times New Roman" w:eastAsia="Times New Roman" w:hAnsi="Times New Roman" w:cs="Times New Roman"/>
          <w:sz w:val="26"/>
          <w:szCs w:val="26"/>
        </w:rPr>
        <w:t xml:space="preserve"> средство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пирролидиновалерофенон</w:t>
      </w:r>
      <w:r>
        <w:rPr>
          <w:rFonts w:ascii="Times New Roman" w:eastAsia="Times New Roman" w:hAnsi="Times New Roman" w:cs="Times New Roman"/>
          <w:sz w:val="26"/>
          <w:szCs w:val="26"/>
        </w:rPr>
        <w:t xml:space="preserve"> является производным </w:t>
      </w:r>
      <w:r>
        <w:rPr>
          <w:rFonts w:ascii="Times New Roman" w:eastAsia="Times New Roman" w:hAnsi="Times New Roman" w:cs="Times New Roman"/>
          <w:sz w:val="26"/>
          <w:szCs w:val="26"/>
        </w:rPr>
        <w:t>N</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метилэфедрона</w:t>
      </w:r>
      <w:r>
        <w:rPr>
          <w:rFonts w:ascii="Times New Roman" w:eastAsia="Times New Roman" w:hAnsi="Times New Roman" w:cs="Times New Roman"/>
          <w:sz w:val="26"/>
          <w:szCs w:val="26"/>
        </w:rPr>
        <w:t xml:space="preserve">, включенного в Список наркотических средств, психотропных веществ и их </w:t>
      </w:r>
      <w:r>
        <w:rPr>
          <w:rFonts w:ascii="Times New Roman" w:eastAsia="Times New Roman" w:hAnsi="Times New Roman" w:cs="Times New Roman"/>
          <w:sz w:val="26"/>
          <w:szCs w:val="26"/>
        </w:rPr>
        <w:t>прекурсоров</w:t>
      </w:r>
      <w:r>
        <w:rPr>
          <w:rFonts w:ascii="Times New Roman" w:eastAsia="Times New Roman" w:hAnsi="Times New Roman" w:cs="Times New Roman"/>
          <w:sz w:val="26"/>
          <w:szCs w:val="26"/>
        </w:rPr>
        <w:t>, оборот которых в РФ запрещен в соответствии</w:t>
      </w:r>
      <w:r>
        <w:rPr>
          <w:rFonts w:ascii="Times New Roman" w:eastAsia="Times New Roman" w:hAnsi="Times New Roman" w:cs="Times New Roman"/>
          <w:sz w:val="26"/>
          <w:szCs w:val="26"/>
        </w:rPr>
        <w:t xml:space="preserve"> с законодательством РФ и международными договорами РФ </w:t>
      </w:r>
      <w:hyperlink r:id="rId4" w:history="1">
        <w:r>
          <w:rPr>
            <w:rFonts w:ascii="Times New Roman" w:eastAsia="Times New Roman" w:hAnsi="Times New Roman" w:cs="Times New Roman"/>
            <w:color w:val="0000EE"/>
            <w:sz w:val="26"/>
            <w:szCs w:val="26"/>
          </w:rPr>
          <w:t>(список I)</w:t>
        </w:r>
      </w:hyperlink>
      <w:r>
        <w:rPr>
          <w:rFonts w:ascii="Times New Roman" w:eastAsia="Times New Roman" w:hAnsi="Times New Roman" w:cs="Times New Roman"/>
          <w:sz w:val="26"/>
          <w:szCs w:val="26"/>
        </w:rPr>
        <w:t xml:space="preserve"> </w:t>
      </w:r>
      <w:hyperlink r:id="rId5" w:history="1">
        <w:r>
          <w:rPr>
            <w:rFonts w:ascii="Times New Roman" w:eastAsia="Times New Roman" w:hAnsi="Times New Roman" w:cs="Times New Roman"/>
            <w:color w:val="0000EE"/>
            <w:sz w:val="26"/>
            <w:szCs w:val="26"/>
          </w:rPr>
          <w:t>Перечн</w:t>
        </w:r>
      </w:hyperlink>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наркотических средств, психотропных веществ и их </w:t>
      </w:r>
      <w:r>
        <w:rPr>
          <w:rFonts w:ascii="Times New Roman" w:eastAsia="Times New Roman" w:hAnsi="Times New Roman" w:cs="Times New Roman"/>
          <w:sz w:val="26"/>
          <w:szCs w:val="26"/>
        </w:rPr>
        <w:t>прекурсоров</w:t>
      </w:r>
      <w:r>
        <w:rPr>
          <w:rFonts w:ascii="Times New Roman" w:eastAsia="Times New Roman" w:hAnsi="Times New Roman" w:cs="Times New Roman"/>
          <w:sz w:val="26"/>
          <w:szCs w:val="26"/>
        </w:rPr>
        <w:t>, подлежащих контролю в Российской Федерации, утвержденного Постановлением Правительства РФ от 30 июня 1998 г. № 681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11),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 также</w:t>
      </w:r>
      <w:r>
        <w:rPr>
          <w:rFonts w:ascii="Times New Roman" w:eastAsia="Times New Roman" w:hAnsi="Times New Roman" w:cs="Times New Roman"/>
          <w:sz w:val="26"/>
          <w:szCs w:val="26"/>
        </w:rPr>
        <w:t xml:space="preserve"> письменными объяснениями привлекаемого лица от 12.05.2022, 14.05.2022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Факт нахождения привлекаемого лица в указанном месте в состоянии наркотического опьянения подтверждается </w:t>
      </w:r>
      <w:r>
        <w:rPr>
          <w:rFonts w:ascii="Times New Roman" w:eastAsia="Times New Roman" w:hAnsi="Times New Roman" w:cs="Times New Roman"/>
          <w:sz w:val="26"/>
          <w:szCs w:val="26"/>
        </w:rPr>
        <w:t>протоколом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 административном правонарушении 82 АП № 154638 от 12.05.2022 в отношении Литвинова А.Н. по ч.1 ст.12.8 КоАП РФ</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w:t>
      </w:r>
    </w:p>
    <w:p>
      <w:pPr>
        <w:spacing w:before="0" w:after="0"/>
        <w:ind w:firstLine="709"/>
        <w:jc w:val="both"/>
        <w:rPr>
          <w:sz w:val="26"/>
          <w:szCs w:val="26"/>
        </w:rPr>
      </w:pPr>
      <w:r>
        <w:rPr>
          <w:rFonts w:ascii="Times New Roman" w:eastAsia="Times New Roman" w:hAnsi="Times New Roman" w:cs="Times New Roman"/>
          <w:sz w:val="26"/>
          <w:szCs w:val="26"/>
        </w:rPr>
        <w:t>Протокол об административном правонарушении, составленный в отношении Литвинова А.Н. соответствует требованиям ст. 28.2 КоАП РФ.</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При таких обстоятельствах вина привлекаемого лица в совершении административного правонарушения, предусмотренного ч. 1 ст. 6.9. КоАП РФ, доказана. </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позиции Верховного Суда РФ, изложенной в постановлении от 11.06.2019 N 11-АД19-15, в рассматриваемом случае ввиду невозможности установления точного места потребления наркотического средства без назначения врача при определении места совершения административного правонарушения следует исходить из места, где у уполномоченного должностного лица возникли достаточные данные, указывающие на наличие события административного правонарушения. </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материалам дела достаточные данные, указывающие на потребление </w:t>
      </w:r>
      <w:r>
        <w:rPr>
          <w:rFonts w:ascii="Times New Roman" w:eastAsia="Times New Roman" w:hAnsi="Times New Roman" w:cs="Times New Roman"/>
          <w:sz w:val="26"/>
          <w:szCs w:val="26"/>
        </w:rPr>
        <w:t>Литвинов</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А.Н. </w:t>
      </w:r>
      <w:r>
        <w:rPr>
          <w:rFonts w:ascii="Times New Roman" w:eastAsia="Times New Roman" w:hAnsi="Times New Roman" w:cs="Times New Roman"/>
          <w:sz w:val="26"/>
          <w:szCs w:val="26"/>
        </w:rPr>
        <w:t xml:space="preserve">наркотического средства без назначения врача, а равно основания полагать, что он находится в состоянии опьянения и подлежит направлению на медицинское освидетельствование, обнаружены уполномоченным должностным лицом при остановке транспортного средства под управлением привлекаемого лица </w:t>
      </w:r>
      <w:r>
        <w:rPr>
          <w:rFonts w:ascii="Times New Roman" w:eastAsia="Times New Roman" w:hAnsi="Times New Roman" w:cs="Times New Roman"/>
          <w:sz w:val="26"/>
          <w:szCs w:val="26"/>
        </w:rPr>
        <w:t>28.04.2022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адресу:</w:t>
      </w:r>
      <w:r>
        <w:rPr>
          <w:rFonts w:ascii="Times New Roman" w:eastAsia="Times New Roman" w:hAnsi="Times New Roman" w:cs="Times New Roman"/>
          <w:sz w:val="26"/>
          <w:szCs w:val="26"/>
        </w:rPr>
        <w:t xml:space="preserve"> Республика Крым, Красногвардейский район,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олтавка</w:t>
      </w:r>
      <w:r>
        <w:rPr>
          <w:rFonts w:ascii="Times New Roman" w:eastAsia="Times New Roman" w:hAnsi="Times New Roman" w:cs="Times New Roman"/>
          <w:sz w:val="26"/>
          <w:szCs w:val="26"/>
        </w:rPr>
        <w:t>, ул. Центральная, д. 2</w:t>
      </w:r>
      <w:r>
        <w:rPr>
          <w:rFonts w:ascii="Times New Roman" w:eastAsia="Times New Roman" w:hAnsi="Times New Roman" w:cs="Times New Roman"/>
          <w:sz w:val="26"/>
          <w:szCs w:val="26"/>
        </w:rPr>
        <w:t xml:space="preserve">. </w:t>
      </w:r>
    </w:p>
    <w:p>
      <w:pPr>
        <w:spacing w:before="0" w:after="0" w:line="260" w:lineRule="atLeast"/>
        <w:ind w:firstLine="709"/>
        <w:jc w:val="both"/>
      </w:pPr>
      <w:r>
        <w:rPr>
          <w:rFonts w:ascii="Times New Roman" w:eastAsia="Times New Roman" w:hAnsi="Times New Roman" w:cs="Times New Roman"/>
          <w:sz w:val="26"/>
          <w:szCs w:val="26"/>
        </w:rPr>
        <w:t xml:space="preserve">Оснований для прекращения производства по делу и освобождения привлекаемого лица от административной ответственности суд не усматривает. </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действия Литвинова А.Н. суд квалифицирует по ч. 1 ст. 6.9 КоАП РФ, как потребление наркотических средств без назначения врача. </w:t>
      </w:r>
    </w:p>
    <w:p>
      <w:pPr>
        <w:spacing w:before="0" w:after="0"/>
        <w:ind w:firstLine="709"/>
        <w:jc w:val="both"/>
        <w:rPr>
          <w:sz w:val="26"/>
          <w:szCs w:val="26"/>
        </w:rPr>
      </w:pPr>
      <w:r>
        <w:rPr>
          <w:rFonts w:ascii="Times New Roman" w:eastAsia="Times New Roman" w:hAnsi="Times New Roman" w:cs="Times New Roman"/>
          <w:sz w:val="26"/>
          <w:szCs w:val="26"/>
        </w:rPr>
        <w:t xml:space="preserve">Обстоятельствами, смягчающими административную ответственность </w:t>
      </w:r>
      <w:r>
        <w:rPr>
          <w:rFonts w:ascii="Times New Roman" w:eastAsia="Times New Roman" w:hAnsi="Times New Roman" w:cs="Times New Roman"/>
          <w:sz w:val="26"/>
          <w:szCs w:val="26"/>
        </w:rPr>
        <w:t>Литвинова А.Н.</w:t>
      </w:r>
      <w:r>
        <w:rPr>
          <w:rFonts w:ascii="Times New Roman" w:eastAsia="Times New Roman" w:hAnsi="Times New Roman" w:cs="Times New Roman"/>
          <w:sz w:val="26"/>
          <w:szCs w:val="26"/>
        </w:rPr>
        <w:t xml:space="preserve">, в соответствии со ст. 4.2 КоАП РФ, мировой судья признает признание вины и раскаяние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содеянном. </w:t>
      </w:r>
    </w:p>
    <w:p>
      <w:pPr>
        <w:spacing w:before="0" w:after="0" w:line="260" w:lineRule="atLeast"/>
        <w:ind w:firstLine="709"/>
        <w:jc w:val="both"/>
      </w:pPr>
      <w:r>
        <w:rPr>
          <w:rFonts w:ascii="Times New Roman" w:eastAsia="Times New Roman" w:hAnsi="Times New Roman" w:cs="Times New Roman"/>
          <w:sz w:val="26"/>
          <w:szCs w:val="26"/>
        </w:rPr>
        <w:t xml:space="preserve">Обстоятельств, отягчающих ответственность </w:t>
      </w:r>
      <w:r>
        <w:rPr>
          <w:rFonts w:ascii="Times New Roman" w:eastAsia="Times New Roman" w:hAnsi="Times New Roman" w:cs="Times New Roman"/>
          <w:sz w:val="26"/>
          <w:szCs w:val="26"/>
        </w:rPr>
        <w:t>Литвинова А.Н.</w:t>
      </w:r>
      <w:r>
        <w:rPr>
          <w:rFonts w:ascii="Times New Roman" w:eastAsia="Times New Roman" w:hAnsi="Times New Roman" w:cs="Times New Roman"/>
          <w:sz w:val="26"/>
          <w:szCs w:val="26"/>
        </w:rPr>
        <w:t>, судом не установлено.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ч.2 ст.4.1 КоАП РФ, учитывая характер совершенного административного правонарушения, личность виновного, смягчающие административную ответственность обстоятельства, отсутствие обстоятельств, которые отягчают административную ответственность Литвинова А.Н.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 совершенное правонарушение, судья считает необходимым подвергнуть административному наказанию в пределах санкции ч. 1 ст. 6.9 КоАП РФ в виде штрафа в размере 4000,00 руб.</w:t>
      </w:r>
      <w:r>
        <w:rPr>
          <w:rFonts w:ascii="Times New Roman" w:eastAsia="Times New Roman" w:hAnsi="Times New Roman" w:cs="Times New Roman"/>
          <w:sz w:val="26"/>
          <w:szCs w:val="26"/>
        </w:rPr>
        <w:t xml:space="preserve">   </w:t>
      </w:r>
    </w:p>
    <w:p>
      <w:pPr>
        <w:spacing w:before="0" w:after="0" w:line="260" w:lineRule="atLeast"/>
        <w:ind w:firstLine="709"/>
        <w:jc w:val="both"/>
      </w:pPr>
      <w:r>
        <w:rPr>
          <w:rFonts w:ascii="Times New Roman" w:eastAsia="Times New Roman" w:hAnsi="Times New Roman" w:cs="Times New Roman"/>
          <w:sz w:val="26"/>
          <w:szCs w:val="26"/>
        </w:rPr>
        <w:t xml:space="preserve">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sz w:val="26"/>
          <w:szCs w:val="26"/>
        </w:rPr>
        <w:t>прекурсорах</w:t>
      </w:r>
      <w:r>
        <w:rPr>
          <w:rFonts w:ascii="Times New Roman" w:eastAsia="Times New Roman" w:hAnsi="Times New Roman" w:cs="Times New Roman"/>
          <w:sz w:val="26"/>
          <w:szCs w:val="26"/>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w:t>
      </w:r>
      <w:r>
        <w:rPr>
          <w:rFonts w:ascii="Times New Roman" w:eastAsia="Times New Roman" w:hAnsi="Times New Roman" w:cs="Times New Roman"/>
          <w:sz w:val="26"/>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szCs w:val="26"/>
        </w:rPr>
        <w:t>психоактивных</w:t>
      </w:r>
      <w:r>
        <w:rPr>
          <w:rFonts w:ascii="Times New Roman" w:eastAsia="Times New Roman" w:hAnsi="Times New Roman" w:cs="Times New Roman"/>
          <w:sz w:val="26"/>
          <w:szCs w:val="26"/>
        </w:rPr>
        <w:t xml:space="preserve"> веществ. </w:t>
      </w:r>
      <w:r>
        <w:rPr>
          <w:rFonts w:ascii="Times New Roman" w:eastAsia="Times New Roman" w:hAnsi="Times New Roman" w:cs="Times New Roman"/>
          <w:sz w:val="26"/>
          <w:szCs w:val="26"/>
        </w:rPr>
        <w:t>Контроль за</w:t>
      </w:r>
      <w:r>
        <w:rPr>
          <w:rFonts w:ascii="Times New Roman" w:eastAsia="Times New Roman" w:hAnsi="Times New Roman" w:cs="Times New Roman"/>
          <w:sz w:val="26"/>
          <w:szCs w:val="26"/>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60" w:lineRule="atLeast"/>
        <w:ind w:firstLine="709"/>
        <w:jc w:val="both"/>
      </w:pPr>
      <w:r>
        <w:rPr>
          <w:rFonts w:ascii="Times New Roman" w:eastAsia="Times New Roman" w:hAnsi="Times New Roman" w:cs="Times New Roman"/>
          <w:sz w:val="26"/>
          <w:szCs w:val="26"/>
        </w:rPr>
        <w:t xml:space="preserve">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szCs w:val="26"/>
        </w:rPr>
        <w:t>психоактивных</w:t>
      </w:r>
      <w:r>
        <w:rPr>
          <w:rFonts w:ascii="Times New Roman" w:eastAsia="Times New Roman" w:hAnsi="Times New Roman" w:cs="Times New Roman"/>
          <w:sz w:val="26"/>
          <w:szCs w:val="26"/>
        </w:rPr>
        <w:t xml:space="preserve"> веществ в постановлении по делу об административном правонарушении судья устанавливает срок, в течение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которого</w:t>
      </w:r>
      <w:r>
        <w:rPr>
          <w:rFonts w:ascii="Times New Roman" w:eastAsia="Times New Roman" w:hAnsi="Times New Roman" w:cs="Times New Roman"/>
          <w:sz w:val="26"/>
          <w:szCs w:val="26"/>
        </w:rPr>
        <w:t xml:space="preserve">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На основании </w:t>
      </w:r>
      <w:r>
        <w:rPr>
          <w:rFonts w:ascii="Times New Roman" w:eastAsia="Times New Roman" w:hAnsi="Times New Roman" w:cs="Times New Roman"/>
          <w:sz w:val="26"/>
          <w:szCs w:val="26"/>
        </w:rPr>
        <w:t>вышеизложенного</w:t>
      </w:r>
      <w:r>
        <w:rPr>
          <w:rFonts w:ascii="Times New Roman" w:eastAsia="Times New Roman" w:hAnsi="Times New Roman" w:cs="Times New Roman"/>
          <w:sz w:val="26"/>
          <w:szCs w:val="26"/>
        </w:rPr>
        <w:t xml:space="preserve">, руководствуясь ст. ст. 4.1, 6.9, 29.9 - 29.11 КоАП РФ, </w:t>
      </w:r>
    </w:p>
    <w:p>
      <w:pPr>
        <w:spacing w:before="0" w:after="0"/>
        <w:ind w:firstLine="708"/>
        <w:jc w:val="both"/>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постановил</w:t>
      </w:r>
      <w:r>
        <w:rPr>
          <w:rFonts w:ascii="Times New Roman" w:eastAsia="Times New Roman" w:hAnsi="Times New Roman" w:cs="Times New Roman"/>
          <w:sz w:val="26"/>
          <w:szCs w:val="26"/>
        </w:rPr>
        <w:t>:</w:t>
      </w:r>
    </w:p>
    <w:p>
      <w:pPr>
        <w:spacing w:before="0" w:after="0"/>
        <w:jc w:val="center"/>
        <w:rPr>
          <w:sz w:val="26"/>
          <w:szCs w:val="26"/>
        </w:rPr>
      </w:pPr>
    </w:p>
    <w:p>
      <w:pPr>
        <w:spacing w:before="0" w:after="0"/>
        <w:ind w:firstLine="709"/>
        <w:jc w:val="both"/>
        <w:rPr>
          <w:sz w:val="26"/>
          <w:szCs w:val="26"/>
        </w:rPr>
      </w:pPr>
      <w:r>
        <w:rPr>
          <w:rFonts w:ascii="Times New Roman" w:eastAsia="Times New Roman" w:hAnsi="Times New Roman" w:cs="Times New Roman"/>
          <w:b/>
          <w:bCs/>
          <w:sz w:val="26"/>
          <w:szCs w:val="26"/>
        </w:rPr>
        <w:t>Л</w:t>
      </w:r>
      <w:r>
        <w:rPr>
          <w:rFonts w:ascii="Times New Roman" w:eastAsia="Times New Roman" w:hAnsi="Times New Roman" w:cs="Times New Roman"/>
          <w:b/>
          <w:bCs/>
          <w:sz w:val="26"/>
          <w:szCs w:val="26"/>
        </w:rPr>
        <w:t>итвинова Александра Николаевича</w:t>
      </w:r>
      <w:r>
        <w:rPr>
          <w:rFonts w:ascii="Times New Roman" w:eastAsia="Times New Roman" w:hAnsi="Times New Roman" w:cs="Times New Roman"/>
          <w:sz w:val="26"/>
          <w:szCs w:val="26"/>
        </w:rPr>
        <w:t xml:space="preserve">, </w:t>
      </w:r>
      <w:r>
        <w:rPr>
          <w:rStyle w:val="cat-UserDefinedgrp-47rplc-56"/>
          <w:rFonts w:ascii="Times New Roman" w:eastAsia="Times New Roman" w:hAnsi="Times New Roman" w:cs="Times New Roman"/>
          <w:sz w:val="26"/>
          <w:szCs w:val="26"/>
        </w:rPr>
        <w:t>дата рождения</w:t>
      </w:r>
      <w:r>
        <w:rPr>
          <w:rFonts w:ascii="Times New Roman" w:eastAsia="Times New Roman" w:hAnsi="Times New Roman" w:cs="Times New Roman"/>
          <w:sz w:val="26"/>
          <w:szCs w:val="26"/>
        </w:rPr>
        <w:t>, признать виновным в совершении административного правонарушения, предусмотренного ч. 1 ст. 6.9 КоАП РФ и подвергнуть административному наказанию в виде наложения административного штрафа в размере 4000 (четыре тысячи) рублей.</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Штраф подлежит перечислению на следующие реквизиты - Получатель: УФК по Республике Крым (Министерство юстиции Республики Крым) Наименование банка: </w:t>
      </w:r>
      <w:r>
        <w:rPr>
          <w:rStyle w:val="cat-UserDefinedgrp-48rplc-60"/>
          <w:rFonts w:ascii="Times New Roman" w:eastAsia="Times New Roman" w:hAnsi="Times New Roman" w:cs="Times New Roman"/>
          <w:sz w:val="26"/>
          <w:szCs w:val="26"/>
        </w:rPr>
        <w:t>реквизиты</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ч.2 п.2.1. ст.4.1 КоАП РФ возложить на </w:t>
      </w:r>
      <w:r>
        <w:rPr>
          <w:rFonts w:ascii="Times New Roman" w:eastAsia="Times New Roman" w:hAnsi="Times New Roman" w:cs="Times New Roman"/>
          <w:b/>
          <w:bCs/>
          <w:sz w:val="26"/>
          <w:szCs w:val="26"/>
        </w:rPr>
        <w:t>Литвинова Александра Николаевича</w:t>
      </w:r>
      <w:r>
        <w:rPr>
          <w:rFonts w:ascii="Times New Roman" w:eastAsia="Times New Roman" w:hAnsi="Times New Roman" w:cs="Times New Roman"/>
          <w:sz w:val="26"/>
          <w:szCs w:val="26"/>
        </w:rPr>
        <w:t xml:space="preserve"> обязанность пройти диагностику в связи с потреблением наркотических средств </w:t>
      </w:r>
      <w:r>
        <w:rPr>
          <w:rFonts w:ascii="Times New Roman" w:eastAsia="Times New Roman" w:hAnsi="Times New Roman" w:cs="Times New Roman"/>
          <w:b/>
          <w:bCs/>
          <w:sz w:val="26"/>
          <w:szCs w:val="26"/>
        </w:rPr>
        <w:t>не позднее двух месяцев</w:t>
      </w:r>
      <w:r>
        <w:rPr>
          <w:rFonts w:ascii="Times New Roman" w:eastAsia="Times New Roman" w:hAnsi="Times New Roman" w:cs="Times New Roman"/>
          <w:sz w:val="26"/>
          <w:szCs w:val="26"/>
        </w:rPr>
        <w:t xml:space="preserve"> со дня вступления постановления о наложении административного штрафа в законную силу.</w:t>
      </w:r>
    </w:p>
    <w:p>
      <w:pPr>
        <w:spacing w:before="0" w:after="0"/>
        <w:ind w:firstLine="709"/>
        <w:jc w:val="both"/>
        <w:rPr>
          <w:sz w:val="26"/>
          <w:szCs w:val="26"/>
        </w:rPr>
      </w:pPr>
      <w:r>
        <w:rPr>
          <w:rFonts w:ascii="Times New Roman" w:eastAsia="Times New Roman" w:hAnsi="Times New Roman" w:cs="Times New Roman"/>
          <w:sz w:val="26"/>
          <w:szCs w:val="26"/>
        </w:rPr>
        <w:t>Диагностика, в связи с потреблением наркотических сре</w:t>
      </w:r>
      <w:r>
        <w:rPr>
          <w:rFonts w:ascii="Times New Roman" w:eastAsia="Times New Roman" w:hAnsi="Times New Roman" w:cs="Times New Roman"/>
          <w:sz w:val="26"/>
          <w:szCs w:val="26"/>
        </w:rPr>
        <w:t>дств пр</w:t>
      </w:r>
      <w:r>
        <w:rPr>
          <w:rFonts w:ascii="Times New Roman" w:eastAsia="Times New Roman" w:hAnsi="Times New Roman" w:cs="Times New Roman"/>
          <w:sz w:val="26"/>
          <w:szCs w:val="26"/>
        </w:rPr>
        <w:t xml:space="preserve">оводятся в </w:t>
      </w:r>
      <w:r>
        <w:rPr>
          <w:rFonts w:ascii="Times New Roman" w:eastAsia="Times New Roman" w:hAnsi="Times New Roman" w:cs="Times New Roman"/>
          <w:b/>
          <w:bCs/>
          <w:sz w:val="26"/>
          <w:szCs w:val="26"/>
        </w:rPr>
        <w:t>ГБУЗ РК «Крымский научно-практический центр наркологии», расположенный по адресу: г. Симферополь, ул. Февральская, 13.</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что невыполнение прохождения диагностики лицом, на которое судьей возложена обязанность </w:t>
      </w:r>
      <w:r>
        <w:rPr>
          <w:rFonts w:ascii="Times New Roman" w:eastAsia="Times New Roman" w:hAnsi="Times New Roman" w:cs="Times New Roman"/>
          <w:sz w:val="26"/>
          <w:szCs w:val="26"/>
        </w:rPr>
        <w:t>пройти</w:t>
      </w:r>
      <w:r>
        <w:rPr>
          <w:rFonts w:ascii="Times New Roman" w:eastAsia="Times New Roman" w:hAnsi="Times New Roman" w:cs="Times New Roman"/>
          <w:sz w:val="26"/>
          <w:szCs w:val="26"/>
        </w:rPr>
        <w:t xml:space="preserve"> диагностику в связи с потреблением наркотических средств, влечет административную ответственность, предусмотренную со ст. 6.9.1 КоАП РФ. </w:t>
      </w:r>
    </w:p>
    <w:p>
      <w:pPr>
        <w:spacing w:before="0" w:after="0"/>
        <w:ind w:firstLine="709"/>
        <w:jc w:val="both"/>
        <w:rPr>
          <w:sz w:val="26"/>
          <w:szCs w:val="26"/>
        </w:rPr>
      </w:pPr>
      <w:r>
        <w:rPr>
          <w:rFonts w:ascii="Times New Roman" w:eastAsia="Times New Roman" w:hAnsi="Times New Roman" w:cs="Times New Roman"/>
          <w:sz w:val="26"/>
          <w:szCs w:val="26"/>
        </w:rPr>
        <w:t>Квитанцию об оплате штрафа предоставить в судебный участок № 55 Красногвардейского судебного района Республики Крым.</w:t>
      </w:r>
    </w:p>
    <w:p>
      <w:pPr>
        <w:spacing w:before="0" w:after="0"/>
        <w:ind w:firstLine="709"/>
        <w:jc w:val="both"/>
        <w:rPr>
          <w:sz w:val="26"/>
          <w:szCs w:val="26"/>
        </w:rPr>
      </w:pPr>
      <w:r>
        <w:rPr>
          <w:rFonts w:ascii="Times New Roman" w:eastAsia="Times New Roman" w:hAnsi="Times New Roman" w:cs="Times New Roman"/>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rPr>
          <w:sz w:val="26"/>
          <w:szCs w:val="26"/>
        </w:rPr>
      </w:pPr>
      <w:r>
        <w:rPr>
          <w:rFonts w:ascii="Times New Roman" w:eastAsia="Times New Roman" w:hAnsi="Times New Roman" w:cs="Times New Roman"/>
          <w:i/>
          <w:iCs/>
          <w:sz w:val="26"/>
          <w:szCs w:val="26"/>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копии постановления</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Ю.Г. Белова </w:t>
      </w:r>
    </w:p>
    <w:p>
      <w:pPr>
        <w:spacing w:before="0" w:after="0"/>
        <w:ind w:firstLine="720"/>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9rplc-8">
    <w:name w:val="cat-UserDefined grp-49 rplc-8"/>
    <w:basedOn w:val="DefaultParagraphFont"/>
  </w:style>
  <w:style w:type="character" w:customStyle="1" w:styleId="cat-UserDefinedgrp-50rplc-17">
    <w:name w:val="cat-UserDefined grp-50 rplc-17"/>
    <w:basedOn w:val="DefaultParagraphFont"/>
  </w:style>
  <w:style w:type="character" w:customStyle="1" w:styleId="cat-UserDefinedgrp-47rplc-56">
    <w:name w:val="cat-UserDefined grp-47 rplc-56"/>
    <w:basedOn w:val="DefaultParagraphFont"/>
  </w:style>
  <w:style w:type="character" w:customStyle="1" w:styleId="cat-UserDefinedgrp-48rplc-60">
    <w:name w:val="cat-UserDefined grp-48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D248405E72051225B9E7DECF9A4490F8A563F54D5F56FCEF927E75E7FE03E5E626C41E549479A2433A7FE169011F57F3E2804E9Aa3VDN" TargetMode="External" /><Relationship Id="rId5" Type="http://schemas.openxmlformats.org/officeDocument/2006/relationships/hyperlink" Target="consultantplus://offline/ref=434057C9EE3FA5B92EBF63582A0759DD32467070AAC22AF3C18033E1CB35C4C4C51D44BFF35EB701C5BF2246D9515BD35427707487D3E7EAC2WCN"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