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5-55-236/2022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0055-01-2022-001409-67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Дмитриевича, </w:t>
      </w:r>
      <w:r>
        <w:rPr>
          <w:rStyle w:val="cat-UserDefinedgrp-41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М.Д., 31.05.2022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50 минут,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автомобиль Форд, государственный регистрационный знак </w:t>
      </w:r>
      <w:r>
        <w:rPr>
          <w:rStyle w:val="cat-UserDefinedgrp-42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 С</w:t>
      </w:r>
      <w:r>
        <w:rPr>
          <w:rStyle w:val="cat-UserDefinedgrp-4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п.2.7 Правил дорожного движения,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UserDefinedgrp-44rplc-26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5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., вину не признал, пояснив суду, что он намерен был поехать в медицинское учреждение, однако ему в этом было отказано.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М.Д., - Свистунов Д.В. в судебном заседании просил прекратить производство по делу в связи с нарушением норм законодательства, ссылаясь на то, что при проведении обеспечительных мер по делу сотрудники отстранили водителя от управления транспортным средством не под видеозапись и без понятых, также ссылается на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препятствовали в осуществлении права на защиту, 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 должен был быть направлен на медицинское освидетельствование, поскольку при составлении протокола об административном правонарушении он не согласился с результатами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обозрев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лицо, привлекаемое к административной ответственности,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Л.С., сотрудников ГИБДД </w:t>
      </w:r>
      <w:r>
        <w:rPr>
          <w:rFonts w:ascii="Times New Roman" w:eastAsia="Times New Roman" w:hAnsi="Times New Roman" w:cs="Times New Roman"/>
          <w:sz w:val="28"/>
          <w:szCs w:val="28"/>
        </w:rPr>
        <w:t>Лугинина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Никитенко А.И.,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12.8 КоАП РФ, доказана и нашла свое подтверждение в ходе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82 АП № 14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 года, протоколом об отстранении от управления транспортным средством 82 ОТ № 03</w:t>
      </w:r>
      <w:r>
        <w:rPr>
          <w:rFonts w:ascii="Times New Roman" w:eastAsia="Times New Roman" w:hAnsi="Times New Roman" w:cs="Times New Roman"/>
          <w:sz w:val="28"/>
          <w:szCs w:val="28"/>
        </w:rPr>
        <w:t>3477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года, Актом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82АО № 018941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 года,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82АО № 018941 от 31.05.2022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освидетельствования на состояние алкогольного опьянения, лицо, привлекаемое к административной ответственности,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собственноручно написал в протоколе о согласии с результатами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не принимает во внимание доводы лица привлекаемого к административной ответственности и его представителя относительно того, что он не согласен был с результатами освидетельствования, поскольку согласно видеозаписи № 1 он согласился с результатами и с тем, что у него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факт, что по истечени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М.Д., </w:t>
      </w:r>
      <w:r>
        <w:rPr>
          <w:rFonts w:ascii="Times New Roman" w:eastAsia="Times New Roman" w:hAnsi="Times New Roman" w:cs="Times New Roman"/>
          <w:sz w:val="28"/>
          <w:szCs w:val="28"/>
        </w:rPr>
        <w:t>высказал свое несогласие с результатами освидетельствования не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принято во внимание, поскольку все процессуальные действия по делу были окончены.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также не принимает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был лишен права на защиту, поскольку им не заявлялось письменное ходатайство о допуске защитника, при этом следует отметить, что его мать –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Л.С., которую он устно просил допустить в качестве защитника присутствовала при составлен материалов дела и освидетельствовании, что усматривается из видеозаписей,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машине сотрудников ГИ</w:t>
      </w:r>
      <w:r>
        <w:rPr>
          <w:rFonts w:ascii="Times New Roman" w:eastAsia="Times New Roman" w:hAnsi="Times New Roman" w:cs="Times New Roman"/>
          <w:sz w:val="28"/>
          <w:szCs w:val="28"/>
        </w:rPr>
        <w:t>БДД св</w:t>
      </w:r>
      <w:r>
        <w:rPr>
          <w:rFonts w:ascii="Times New Roman" w:eastAsia="Times New Roman" w:hAnsi="Times New Roman" w:cs="Times New Roman"/>
          <w:sz w:val="28"/>
          <w:szCs w:val="28"/>
        </w:rPr>
        <w:t>ободно обращался к ней.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являются несостоятельными доводы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–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относительно нарушений при отстранении от управления транспортным средством, поскольку как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из видеозаписи № 1 сотрудник ГИБДД озвучил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причины отстранения и сам факт отстранения от управления транспортным средством, т.е. отстранил от управления. Составление протокола об отстранении от управления транспортным средством под видеозапись или в присутствии понятых законодательством не предусмотрено.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показания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 относительно того, что ей препятствовали в ознакомлении с протоколами по делу, поскольку она не обладает правом на их ознакомление, в виду отсутствия ходатайства о ее допуске в качестве защитника, кроме того ею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 привлекаемым к административной ответственности не обжаловались действия сотрудников 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этом, как пояснили свидетели </w:t>
      </w:r>
      <w:r>
        <w:rPr>
          <w:rFonts w:ascii="Times New Roman" w:eastAsia="Times New Roman" w:hAnsi="Times New Roman" w:cs="Times New Roman"/>
          <w:sz w:val="28"/>
          <w:szCs w:val="28"/>
        </w:rPr>
        <w:t>Лугинин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Никитенко А.И., ей не препятствовали в ознакомлении,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 подписывал протоколы только после ознакомления с ними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Нарушений, установленного законом порядка, составления протоколов и проведение иных обеспечительных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мер,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характеризуется положительно, официально 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Дмитриевича, </w:t>
      </w:r>
      <w:r>
        <w:rPr>
          <w:rStyle w:val="cat-UserDefinedgrp-46rplc-6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</w:t>
      </w:r>
      <w:r>
        <w:rPr>
          <w:rStyle w:val="cat-UserDefinedgrp-47rplc-7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 50 лет Октября, д.46)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68">
    <w:name w:val="cat-UserDefined grp-46 rplc-68"/>
    <w:basedOn w:val="DefaultParagraphFont"/>
  </w:style>
  <w:style w:type="character" w:customStyle="1" w:styleId="cat-UserDefinedgrp-47rplc-70">
    <w:name w:val="cat-UserDefined grp-47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