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5-55-240/2021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91MS0093-01-2021-000987-79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д.60, тел.: (36556) 2-18-28,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-mail:ms55@must.rk.gov.ru)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августа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55 Красногвардейского судебного района Республики Крым мировой судья судебного участка №54 Красногвардейского судебного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помещении судебного участка № 55 Красногвардейского судебного района Республики Крым дело об административном правонарушении, предусмотренном ч.1 ст.12.8 КоАП РФ, в отношении </w:t>
      </w:r>
      <w:r>
        <w:rPr>
          <w:rStyle w:val="cat-UserDefinedgrp-35rplc-12"/>
          <w:rFonts w:ascii="Times New Roman" w:eastAsia="Times New Roman" w:hAnsi="Times New Roman" w:cs="Times New Roman"/>
          <w:b/>
          <w:bCs/>
          <w:sz w:val="28"/>
          <w:szCs w:val="28"/>
        </w:rPr>
        <w:t>РАФИЕНКО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6rplc-15"/>
          <w:rFonts w:ascii="Times New Roman" w:eastAsia="Times New Roman" w:hAnsi="Times New Roman" w:cs="Times New Roman"/>
          <w:sz w:val="28"/>
          <w:szCs w:val="28"/>
        </w:rPr>
        <w:t>ДАТА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Рафиенко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30.06.2021 г. в 01 часа 10 минуты находясь по адресу: </w:t>
      </w:r>
      <w:r>
        <w:rPr>
          <w:rStyle w:val="cat-UserDefinedgrp-37rplc-20"/>
          <w:rFonts w:ascii="Times New Roman" w:eastAsia="Times New Roman" w:hAnsi="Times New Roman" w:cs="Times New Roman"/>
          <w:sz w:val="28"/>
          <w:szCs w:val="28"/>
        </w:rPr>
        <w:t>АДРЕСС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нарушение п.2.7 Правил дорожного движения, управлял транспортным средством </w:t>
      </w:r>
      <w:r>
        <w:rPr>
          <w:rStyle w:val="cat-UserDefinedgrp-38rplc-22"/>
          <w:rFonts w:ascii="Times New Roman" w:eastAsia="Times New Roman" w:hAnsi="Times New Roman" w:cs="Times New Roman"/>
          <w:sz w:val="28"/>
          <w:szCs w:val="28"/>
        </w:rPr>
        <w:t>МАРКА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>
        <w:rPr>
          <w:rStyle w:val="cat-UserDefinedgrp-39rplc-24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алкогольного опьянения.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Style w:val="cat-UserDefinedgrp-40rplc-25"/>
          <w:rFonts w:ascii="Times New Roman" w:eastAsia="Times New Roman" w:hAnsi="Times New Roman" w:cs="Times New Roman"/>
          <w:sz w:val="28"/>
          <w:szCs w:val="28"/>
        </w:rPr>
        <w:t>МАРКА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>
        <w:rPr>
          <w:rStyle w:val="cat-UserDefinedgrp-41rplc-27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Рафиенко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Рафиенко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 управления транспортным средством в состоянии опьянения не отрицал, </w:t>
      </w:r>
      <w:r>
        <w:rPr>
          <w:rFonts w:ascii="Times New Roman" w:eastAsia="Times New Roman" w:hAnsi="Times New Roman" w:cs="Times New Roman"/>
          <w:sz w:val="28"/>
          <w:szCs w:val="28"/>
        </w:rPr>
        <w:t>пояснил, что выпел пива и сел за руль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исследовав в совокупности материалы дела об административном правонарушении,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Рафиенко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приходит к выводу о том, что вина последнего 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23 июля 2013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196-ФЗ, вступившим в силу 1 сентября 2013 г., статья 12.8 названного выше Кодекса дополнена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</w:t>
      </w:r>
      <w:r>
        <w:rPr>
          <w:rFonts w:ascii="Times New Roman" w:eastAsia="Times New Roman" w:hAnsi="Times New Roman" w:cs="Times New Roman"/>
          <w:sz w:val="28"/>
          <w:szCs w:val="28"/>
        </w:rPr>
        <w:t>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Рафиенко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82 АП № </w:t>
      </w:r>
      <w:r>
        <w:rPr>
          <w:rFonts w:ascii="Times New Roman" w:eastAsia="Times New Roman" w:hAnsi="Times New Roman" w:cs="Times New Roman"/>
          <w:sz w:val="28"/>
          <w:szCs w:val="28"/>
        </w:rPr>
        <w:t>110514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30.06.2021г.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82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016919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8"/>
          <w:szCs w:val="28"/>
        </w:rPr>
        <w:t>30.06.2021</w:t>
      </w:r>
      <w:r>
        <w:rPr>
          <w:rFonts w:ascii="Times New Roman" w:eastAsia="Times New Roman" w:hAnsi="Times New Roman" w:cs="Times New Roman"/>
          <w:sz w:val="28"/>
          <w:szCs w:val="28"/>
        </w:rPr>
        <w:t>г.;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показания прибора от 30.06.2021 с результатом 0.592мг/л; актом 82 АО № 011596 освидетельствования на состояние алкогольного опьянения от 30.06.2021г.; свидетельством о проверки № С-КК/25-06-2021/73152585 от 25.06.2021г.; видеозаписью;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параметрами поиска от 30.06.2021г.;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требованием ИЦ МВД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30.06.2021г.; дополнением к протоколу об административном правонарушении от 30.06.2021г.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Акту </w:t>
      </w:r>
      <w:r>
        <w:rPr>
          <w:rFonts w:ascii="Times New Roman" w:eastAsia="Times New Roman" w:hAnsi="Times New Roman" w:cs="Times New Roman"/>
          <w:sz w:val="28"/>
          <w:szCs w:val="28"/>
        </w:rPr>
        <w:t>82 АО № 011596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</w:t>
      </w:r>
      <w:r>
        <w:rPr>
          <w:rFonts w:ascii="Times New Roman" w:eastAsia="Times New Roman" w:hAnsi="Times New Roman" w:cs="Times New Roman"/>
          <w:sz w:val="28"/>
          <w:szCs w:val="28"/>
        </w:rPr>
        <w:t>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30.06.2021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Рафиенко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в состоянии опьянения, т.к. результат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прибора показал </w:t>
      </w:r>
      <w:r>
        <w:rPr>
          <w:rFonts w:ascii="Times New Roman" w:eastAsia="Times New Roman" w:hAnsi="Times New Roman" w:cs="Times New Roman"/>
          <w:sz w:val="28"/>
          <w:szCs w:val="28"/>
        </w:rPr>
        <w:t>0,592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миллигр</w:t>
      </w:r>
      <w:r>
        <w:rPr>
          <w:rFonts w:ascii="Times New Roman" w:eastAsia="Times New Roman" w:hAnsi="Times New Roman" w:cs="Times New Roman"/>
          <w:sz w:val="28"/>
          <w:szCs w:val="28"/>
        </w:rPr>
        <w:t>амм на литр выдыхаемого воздуха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Рафиенко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Рафиенко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содержится признаков уголовно-наказуемого деяния.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разъяснены.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административное правонарушение, совершенное </w:t>
      </w:r>
      <w:r>
        <w:rPr>
          <w:rFonts w:ascii="Times New Roman" w:eastAsia="Times New Roman" w:hAnsi="Times New Roman" w:cs="Times New Roman"/>
          <w:sz w:val="28"/>
          <w:szCs w:val="28"/>
        </w:rPr>
        <w:t>Рафиенко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части 1 статьи </w:t>
      </w:r>
      <w:r>
        <w:rPr>
          <w:rFonts w:ascii="Times New Roman" w:eastAsia="Times New Roman" w:hAnsi="Times New Roman" w:cs="Times New Roman"/>
          <w:sz w:val="28"/>
          <w:szCs w:val="28"/>
        </w:rPr>
        <w:t>12.8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транспортным средством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водителем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находящимся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опьянения, если такие действия не содержат уголовно наказуемого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переквалификации действий </w:t>
      </w:r>
      <w:r>
        <w:rPr>
          <w:rFonts w:ascii="Times New Roman" w:eastAsia="Times New Roman" w:hAnsi="Times New Roman" w:cs="Times New Roman"/>
          <w:sz w:val="28"/>
          <w:szCs w:val="28"/>
        </w:rPr>
        <w:t>Рафиенко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>либо прекращения производства по делу не имеется.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Рафиенко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ст. 4.2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Шустик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ч. 1 ст. 12.8,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35rplc-54"/>
          <w:rFonts w:ascii="Times New Roman" w:eastAsia="Times New Roman" w:hAnsi="Times New Roman" w:cs="Times New Roman"/>
          <w:b/>
          <w:bCs/>
          <w:sz w:val="28"/>
          <w:szCs w:val="28"/>
        </w:rPr>
        <w:t>РАФИЕНКО А.А..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42rplc-55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получатель </w:t>
      </w:r>
      <w:r>
        <w:rPr>
          <w:rFonts w:ascii="Times New Roman" w:eastAsia="Times New Roman" w:hAnsi="Times New Roman" w:cs="Times New Roman"/>
          <w:sz w:val="28"/>
          <w:szCs w:val="28"/>
        </w:rPr>
        <w:t>УФК по Республике Крым (ОМВД Росси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 </w:t>
      </w:r>
      <w:r>
        <w:rPr>
          <w:rFonts w:ascii="Times New Roman" w:eastAsia="Times New Roman" w:hAnsi="Times New Roman" w:cs="Times New Roman"/>
          <w:sz w:val="28"/>
          <w:szCs w:val="28"/>
        </w:rPr>
        <w:t>Черноморскому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району), КПП </w:t>
      </w:r>
      <w:r>
        <w:rPr>
          <w:rFonts w:ascii="Times New Roman" w:eastAsia="Times New Roman" w:hAnsi="Times New Roman" w:cs="Times New Roman"/>
          <w:sz w:val="28"/>
          <w:szCs w:val="28"/>
        </w:rPr>
        <w:t>911001001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szCs w:val="28"/>
        </w:rPr>
        <w:t>9110000232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szCs w:val="28"/>
        </w:rPr>
        <w:t>35656000</w:t>
      </w:r>
      <w:r>
        <w:rPr>
          <w:rFonts w:ascii="Times New Roman" w:eastAsia="Times New Roman" w:hAnsi="Times New Roman" w:cs="Times New Roman"/>
          <w:sz w:val="28"/>
          <w:szCs w:val="28"/>
        </w:rPr>
        <w:t>, 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Отделение Республика Крым Банка России, БИК </w:t>
      </w:r>
      <w:r>
        <w:rPr>
          <w:rFonts w:ascii="Times New Roman" w:eastAsia="Times New Roman" w:hAnsi="Times New Roman" w:cs="Times New Roman"/>
          <w:sz w:val="28"/>
          <w:szCs w:val="28"/>
        </w:rPr>
        <w:t>013510002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03100643000000017500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18810491213100000695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</w:rPr>
        <w:t>18811601123010001140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>№ 5-55-240</w:t>
      </w:r>
      <w:r>
        <w:rPr>
          <w:rFonts w:ascii="Times New Roman" w:eastAsia="Times New Roman" w:hAnsi="Times New Roman" w:cs="Times New Roman"/>
          <w:sz w:val="28"/>
          <w:szCs w:val="28"/>
        </w:rPr>
        <w:t>/2021.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</w:t>
      </w:r>
      <w:r>
        <w:rPr>
          <w:rFonts w:ascii="Times New Roman" w:eastAsia="Times New Roman" w:hAnsi="Times New Roman" w:cs="Times New Roman"/>
          <w:sz w:val="28"/>
          <w:szCs w:val="28"/>
        </w:rPr>
        <w:t>, свидетельствующ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 60.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</w:t>
      </w:r>
      <w:r>
        <w:rPr>
          <w:rFonts w:ascii="Times New Roman" w:eastAsia="Times New Roman" w:hAnsi="Times New Roman" w:cs="Times New Roman"/>
          <w:sz w:val="28"/>
          <w:szCs w:val="28"/>
        </w:rPr>
        <w:t>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Жалоба на постановление по делу об административном правонарушении может быть подана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Красногвардейский районный суд Республики Крым через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судебного участка №5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Красногвардейского судебного района Республики Крым, а также непосредственно в течение 10 суток со дня получения его копии.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2">
    <w:name w:val="cat-UserDefined grp-35 rplc-12"/>
    <w:basedOn w:val="DefaultParagraphFont"/>
  </w:style>
  <w:style w:type="character" w:customStyle="1" w:styleId="cat-UserDefinedgrp-36rplc-15">
    <w:name w:val="cat-UserDefined grp-36 rplc-15"/>
    <w:basedOn w:val="DefaultParagraphFont"/>
  </w:style>
  <w:style w:type="character" w:customStyle="1" w:styleId="cat-UserDefinedgrp-37rplc-20">
    <w:name w:val="cat-UserDefined grp-37 rplc-20"/>
    <w:basedOn w:val="DefaultParagraphFont"/>
  </w:style>
  <w:style w:type="character" w:customStyle="1" w:styleId="cat-UserDefinedgrp-38rplc-22">
    <w:name w:val="cat-UserDefined grp-38 rplc-22"/>
    <w:basedOn w:val="DefaultParagraphFont"/>
  </w:style>
  <w:style w:type="character" w:customStyle="1" w:styleId="cat-UserDefinedgrp-39rplc-24">
    <w:name w:val="cat-UserDefined grp-39 rplc-24"/>
    <w:basedOn w:val="DefaultParagraphFont"/>
  </w:style>
  <w:style w:type="character" w:customStyle="1" w:styleId="cat-UserDefinedgrp-40rplc-25">
    <w:name w:val="cat-UserDefined grp-40 rplc-25"/>
    <w:basedOn w:val="DefaultParagraphFont"/>
  </w:style>
  <w:style w:type="character" w:customStyle="1" w:styleId="cat-UserDefinedgrp-41rplc-27">
    <w:name w:val="cat-UserDefined grp-41 rplc-27"/>
    <w:basedOn w:val="DefaultParagraphFont"/>
  </w:style>
  <w:style w:type="character" w:customStyle="1" w:styleId="cat-UserDefinedgrp-35rplc-54">
    <w:name w:val="cat-UserDefined grp-35 rplc-54"/>
    <w:basedOn w:val="DefaultParagraphFont"/>
  </w:style>
  <w:style w:type="character" w:customStyle="1" w:styleId="cat-UserDefinedgrp-42rplc-55">
    <w:name w:val="cat-UserDefined grp-42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0C3CBFCC6C86EE1E0BD207483153F057941962872815AAD68F2BF7233B72037FDA51D9610920FA78B3A90BB23125BD3BD118202772B8C3AAV933L" TargetMode="External" /><Relationship Id="rId9" Type="http://schemas.openxmlformats.org/officeDocument/2006/relationships/hyperlink" Target="consultantplus://offline/ref=0C3CBFCC6C86EE1E0BD207483153F057941C67882910AAD68F2BF7233B72037FDA51D9610923F97EBCA90BB23125BD3BD118202772B8C3AAV933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