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</w:t>
      </w:r>
      <w:r>
        <w:rPr>
          <w:rFonts w:ascii="Times New Roman" w:eastAsia="Times New Roman" w:hAnsi="Times New Roman" w:cs="Times New Roman"/>
          <w:sz w:val="27"/>
          <w:szCs w:val="27"/>
        </w:rPr>
        <w:t>246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91MS0055-01-2021-000838-18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-mail:ms55@must.rk.gov.ru)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предусмотренном ч.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12.2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Федерации, в отношении: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28rplc-10"/>
          <w:rFonts w:ascii="Times New Roman" w:eastAsia="Times New Roman" w:hAnsi="Times New Roman" w:cs="Times New Roman"/>
          <w:sz w:val="27"/>
          <w:szCs w:val="27"/>
        </w:rPr>
        <w:t>ГЕРАСИМКО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13"/>
          <w:rFonts w:ascii="Times New Roman" w:eastAsia="Times New Roman" w:hAnsi="Times New Roman" w:cs="Times New Roman"/>
          <w:sz w:val="27"/>
          <w:szCs w:val="27"/>
        </w:rPr>
        <w:t>ДАННЫЕ О ЛИЧНОСТИ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 xml:space="preserve">Водитель </w:t>
      </w:r>
      <w:r>
        <w:rPr>
          <w:b w:val="0"/>
          <w:bCs w:val="0"/>
          <w:i w:val="0"/>
          <w:sz w:val="27"/>
          <w:szCs w:val="27"/>
        </w:rPr>
        <w:t>Герасимко</w:t>
      </w:r>
      <w:r>
        <w:rPr>
          <w:b w:val="0"/>
          <w:bCs w:val="0"/>
          <w:i w:val="0"/>
          <w:sz w:val="27"/>
          <w:szCs w:val="27"/>
        </w:rPr>
        <w:t xml:space="preserve"> В.В.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b w:val="0"/>
          <w:bCs w:val="0"/>
          <w:i w:val="0"/>
          <w:sz w:val="27"/>
          <w:szCs w:val="27"/>
        </w:rPr>
        <w:t>13.07.2021</w:t>
      </w:r>
      <w:r>
        <w:rPr>
          <w:b w:val="0"/>
          <w:bCs w:val="0"/>
          <w:i w:val="0"/>
          <w:sz w:val="27"/>
          <w:szCs w:val="27"/>
        </w:rPr>
        <w:t xml:space="preserve"> года </w:t>
      </w:r>
      <w:r>
        <w:rPr>
          <w:b w:val="0"/>
          <w:bCs w:val="0"/>
          <w:i w:val="0"/>
          <w:sz w:val="27"/>
          <w:szCs w:val="27"/>
        </w:rPr>
        <w:t xml:space="preserve">в </w:t>
      </w:r>
      <w:r>
        <w:rPr>
          <w:b w:val="0"/>
          <w:bCs w:val="0"/>
          <w:i w:val="0"/>
          <w:sz w:val="27"/>
          <w:szCs w:val="27"/>
        </w:rPr>
        <w:t>15</w:t>
      </w:r>
      <w:r>
        <w:rPr>
          <w:b w:val="0"/>
          <w:bCs w:val="0"/>
          <w:i w:val="0"/>
          <w:sz w:val="27"/>
          <w:szCs w:val="27"/>
        </w:rPr>
        <w:t xml:space="preserve"> час</w:t>
      </w:r>
      <w:r>
        <w:rPr>
          <w:b w:val="0"/>
          <w:bCs w:val="0"/>
          <w:i w:val="0"/>
          <w:sz w:val="27"/>
          <w:szCs w:val="27"/>
        </w:rPr>
        <w:t xml:space="preserve">а </w:t>
      </w:r>
      <w:r>
        <w:rPr>
          <w:b w:val="0"/>
          <w:bCs w:val="0"/>
          <w:i w:val="0"/>
          <w:sz w:val="27"/>
          <w:szCs w:val="27"/>
        </w:rPr>
        <w:t>45</w:t>
      </w:r>
      <w:r>
        <w:rPr>
          <w:b w:val="0"/>
          <w:bCs w:val="0"/>
          <w:i w:val="0"/>
          <w:sz w:val="27"/>
          <w:szCs w:val="27"/>
        </w:rPr>
        <w:t xml:space="preserve"> мин., находясь </w:t>
      </w:r>
      <w:r>
        <w:rPr>
          <w:b w:val="0"/>
          <w:bCs w:val="0"/>
          <w:i w:val="0"/>
          <w:sz w:val="27"/>
          <w:szCs w:val="27"/>
        </w:rPr>
        <w:t xml:space="preserve">по адресу: </w:t>
      </w:r>
      <w:r>
        <w:rPr>
          <w:rStyle w:val="cat-UserDefinedgrp-30rplc-19"/>
          <w:b w:val="0"/>
          <w:bCs w:val="0"/>
          <w:i w:val="0"/>
          <w:sz w:val="27"/>
          <w:szCs w:val="27"/>
        </w:rPr>
        <w:t>АДРЕС</w:t>
      </w:r>
      <w:r>
        <w:rPr>
          <w:b w:val="0"/>
          <w:bCs w:val="0"/>
          <w:i w:val="0"/>
          <w:sz w:val="27"/>
          <w:szCs w:val="27"/>
        </w:rPr>
        <w:t>,</w:t>
      </w:r>
      <w:r>
        <w:rPr>
          <w:b w:val="0"/>
          <w:bCs w:val="0"/>
          <w:i w:val="0"/>
          <w:sz w:val="27"/>
          <w:szCs w:val="27"/>
        </w:rPr>
        <w:t xml:space="preserve"> управлял транспортным</w:t>
      </w:r>
      <w:r>
        <w:rPr>
          <w:b w:val="0"/>
          <w:bCs w:val="0"/>
          <w:i w:val="0"/>
          <w:sz w:val="27"/>
          <w:szCs w:val="27"/>
        </w:rPr>
        <w:t xml:space="preserve"> мотоциклом марки </w:t>
      </w:r>
      <w:r>
        <w:rPr>
          <w:rStyle w:val="cat-UserDefinedgrp-31rplc-20"/>
          <w:b w:val="0"/>
          <w:bCs w:val="0"/>
          <w:i w:val="0"/>
          <w:sz w:val="27"/>
          <w:szCs w:val="27"/>
        </w:rPr>
        <w:t>МАРКА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b w:val="0"/>
          <w:bCs w:val="0"/>
          <w:i w:val="0"/>
          <w:sz w:val="27"/>
          <w:szCs w:val="27"/>
        </w:rPr>
        <w:t xml:space="preserve">государственный регистрационный знак </w:t>
      </w:r>
      <w:r>
        <w:rPr>
          <w:rStyle w:val="cat-UserDefinedgrp-32rplc-21"/>
          <w:b w:val="0"/>
          <w:bCs w:val="0"/>
          <w:i w:val="0"/>
          <w:sz w:val="27"/>
          <w:szCs w:val="27"/>
        </w:rPr>
        <w:t>НОМЕР</w:t>
      </w:r>
      <w:r>
        <w:rPr>
          <w:b w:val="0"/>
          <w:bCs w:val="0"/>
          <w:i w:val="0"/>
          <w:sz w:val="27"/>
          <w:szCs w:val="27"/>
        </w:rPr>
        <w:t xml:space="preserve">, </w:t>
      </w:r>
      <w:r>
        <w:rPr>
          <w:b w:val="0"/>
          <w:bCs w:val="0"/>
          <w:i w:val="0"/>
          <w:sz w:val="27"/>
          <w:szCs w:val="27"/>
        </w:rPr>
        <w:t>без государст</w:t>
      </w:r>
      <w:r>
        <w:rPr>
          <w:b w:val="0"/>
          <w:bCs w:val="0"/>
          <w:i w:val="0"/>
          <w:sz w:val="27"/>
          <w:szCs w:val="27"/>
        </w:rPr>
        <w:t>венного регистрационного знака</w:t>
      </w:r>
      <w:r>
        <w:rPr>
          <w:b w:val="0"/>
          <w:bCs w:val="0"/>
          <w:i w:val="0"/>
          <w:sz w:val="27"/>
          <w:szCs w:val="27"/>
        </w:rPr>
        <w:t xml:space="preserve">. </w:t>
      </w:r>
      <w:r>
        <w:rPr>
          <w:b w:val="0"/>
          <w:bCs w:val="0"/>
          <w:i w:val="0"/>
          <w:sz w:val="27"/>
          <w:szCs w:val="27"/>
        </w:rPr>
        <w:t xml:space="preserve">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 xml:space="preserve">Транспортное средство </w:t>
      </w:r>
      <w:r>
        <w:rPr>
          <w:b w:val="0"/>
          <w:bCs w:val="0"/>
          <w:i w:val="0"/>
          <w:sz w:val="27"/>
          <w:szCs w:val="27"/>
        </w:rPr>
        <w:t xml:space="preserve">мотоцикл марки </w:t>
      </w:r>
      <w:r>
        <w:rPr>
          <w:rStyle w:val="cat-UserDefinedgrp-31rplc-22"/>
          <w:b w:val="0"/>
          <w:bCs w:val="0"/>
          <w:i w:val="0"/>
          <w:sz w:val="27"/>
          <w:szCs w:val="27"/>
        </w:rPr>
        <w:t>МАРКА</w:t>
      </w:r>
      <w:r>
        <w:rPr>
          <w:b w:val="0"/>
          <w:bCs w:val="0"/>
          <w:i w:val="0"/>
          <w:sz w:val="27"/>
          <w:szCs w:val="27"/>
        </w:rPr>
        <w:t xml:space="preserve">, государственный регистрационный знак </w:t>
      </w:r>
      <w:r>
        <w:rPr>
          <w:rStyle w:val="cat-UserDefinedgrp-32rplc-23"/>
          <w:b w:val="0"/>
          <w:bCs w:val="0"/>
          <w:i w:val="0"/>
          <w:sz w:val="27"/>
          <w:szCs w:val="27"/>
        </w:rPr>
        <w:t>НОМЕР</w:t>
      </w:r>
      <w:r>
        <w:rPr>
          <w:b w:val="0"/>
          <w:bCs w:val="0"/>
          <w:i w:val="0"/>
          <w:sz w:val="27"/>
          <w:szCs w:val="27"/>
        </w:rPr>
        <w:t xml:space="preserve">, принадлежит </w:t>
      </w:r>
      <w:r>
        <w:rPr>
          <w:b w:val="0"/>
          <w:bCs w:val="0"/>
          <w:i w:val="0"/>
          <w:sz w:val="27"/>
          <w:szCs w:val="27"/>
        </w:rPr>
        <w:t xml:space="preserve">                     </w:t>
      </w:r>
      <w:r>
        <w:rPr>
          <w:rStyle w:val="cat-UserDefinedgrp-33rplc-25"/>
          <w:b w:val="0"/>
          <w:bCs w:val="0"/>
          <w:i w:val="0"/>
          <w:sz w:val="27"/>
          <w:szCs w:val="27"/>
        </w:rPr>
        <w:t>ФИО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Герасимко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Герасимко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2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видоизмененными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оборудованными с применением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устройств или материалов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Герасимко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12.2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82 АП № 105506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13.07.2021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водительского удостоверения; копия свидетельства о регистрации ТС; фото; поиском ТС Госавтоинспекции МВД России.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Герасимко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2 ст. 12.2 КоАП РФ,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видоизмененными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оборудованными с применением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устройств или материалов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препятствующих идентификации государственных регистрационных знаков либо позволяющих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их видоизменить или скрыть.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данного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7"/>
          <w:szCs w:val="27"/>
        </w:rPr>
        <w:t>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Герасимко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Герасимко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2 ст. 12.2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Герасимко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2 ст. 12.2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Герасимко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Герасимко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 по делу: ранее к административной ответственности в области дорожного движения привлекался </w:t>
      </w:r>
      <w:r>
        <w:rPr>
          <w:rFonts w:ascii="Times New Roman" w:eastAsia="Times New Roman" w:hAnsi="Times New Roman" w:cs="Times New Roman"/>
          <w:sz w:val="27"/>
          <w:szCs w:val="27"/>
        </w:rPr>
        <w:t>неоднократно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</w:t>
      </w:r>
      <w:r>
        <w:rPr>
          <w:rFonts w:ascii="Times New Roman" w:eastAsia="Times New Roman" w:hAnsi="Times New Roman" w:cs="Times New Roman"/>
          <w:sz w:val="27"/>
          <w:szCs w:val="27"/>
        </w:rPr>
        <w:t>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12.2 ч. 4, 29.10 КоАП РФ,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28rplc-36"/>
          <w:rFonts w:ascii="Times New Roman" w:eastAsia="Times New Roman" w:hAnsi="Times New Roman" w:cs="Times New Roman"/>
          <w:sz w:val="27"/>
          <w:szCs w:val="27"/>
        </w:rPr>
        <w:t>ГЕРАСИМКО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39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2 ст. 12.2 КоАП РФ и назначить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5000,00 (пять тысяч)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следующие реквизиты: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получатель: УФК по Республике Крым (ОМВД России по Красногвардейскому району), КПП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910501001, ИНН 9105000100, ОКТМО 35620000, номер счета получателя платежа 40102810645370000035 в Отделение Республика Крым Банка России, БИК 013510002, </w:t>
      </w:r>
      <w:r>
        <w:rPr>
          <w:rFonts w:ascii="Times New Roman" w:eastAsia="Times New Roman" w:hAnsi="Times New Roman" w:cs="Times New Roman"/>
          <w:sz w:val="27"/>
          <w:szCs w:val="27"/>
        </w:rPr>
        <w:t>кор.сч</w:t>
      </w:r>
      <w:r>
        <w:rPr>
          <w:rFonts w:ascii="Times New Roman" w:eastAsia="Times New Roman" w:hAnsi="Times New Roman" w:cs="Times New Roman"/>
          <w:sz w:val="27"/>
          <w:szCs w:val="27"/>
        </w:rPr>
        <w:t>. 03100643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000000017500,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18810491212000002660</w:t>
      </w:r>
      <w:r>
        <w:rPr>
          <w:rFonts w:ascii="Times New Roman" w:eastAsia="Times New Roman" w:hAnsi="Times New Roman" w:cs="Times New Roman"/>
          <w:sz w:val="27"/>
          <w:szCs w:val="27"/>
        </w:rPr>
        <w:t>, КБК 18811601123010001140.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34rplc-39">
    <w:name w:val="cat-UserDefined grp-3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55E9518F94741D407791E3802A3A1ECE7A49FB2BFBCB34868078720658D4EA7BD5294AEF936EFFC7920AA3EBAFABAEF770CCAB49644682Fh6U6I" TargetMode="External" /><Relationship Id="rId5" Type="http://schemas.openxmlformats.org/officeDocument/2006/relationships/hyperlink" Target="consultantplus://offline/ref=D55E9518F94741D407791E3802A3A1ECE7A49FB2BFBCB34868078720658D4EA7BD5294AEF936EFFC7620AA3EBAFABAEF770CCAB49644682Fh6U6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