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248</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jc w:val="right"/>
        <w:rPr>
          <w:sz w:val="28"/>
          <w:szCs w:val="28"/>
        </w:rPr>
      </w:pPr>
      <w:r>
        <w:rPr>
          <w:rFonts w:ascii="Times New Roman" w:eastAsia="Times New Roman" w:hAnsi="Times New Roman" w:cs="Times New Roman"/>
          <w:sz w:val="28"/>
          <w:szCs w:val="28"/>
        </w:rPr>
        <w:t>91RS0011-01-2021-002633-92</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ind w:firstLine="709"/>
        <w:rPr>
          <w:sz w:val="28"/>
          <w:szCs w:val="28"/>
        </w:rPr>
      </w:pPr>
      <w:r>
        <w:rPr>
          <w:rFonts w:ascii="Times New Roman" w:eastAsia="Times New Roman" w:hAnsi="Times New Roman" w:cs="Times New Roman"/>
          <w:sz w:val="28"/>
          <w:szCs w:val="28"/>
        </w:rPr>
        <w:t>26 июля 2021</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судебного участка № 55</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Белова Ю.Г.</w:t>
      </w:r>
      <w:r>
        <w:rPr>
          <w:rFonts w:ascii="Times New Roman" w:eastAsia="Times New Roman" w:hAnsi="Times New Roman" w:cs="Times New Roman"/>
          <w:sz w:val="28"/>
          <w:szCs w:val="28"/>
        </w:rPr>
        <w:t>, рассмотрев дело об административном правонарушении, предусмотренном ч. 2 ст. 7.27 КоАП Российской Федерации, в отношении</w:t>
      </w:r>
    </w:p>
    <w:p>
      <w:pPr>
        <w:spacing w:before="0" w:after="0"/>
        <w:ind w:firstLine="709"/>
        <w:jc w:val="both"/>
        <w:rPr>
          <w:sz w:val="28"/>
          <w:szCs w:val="28"/>
        </w:rPr>
      </w:pPr>
      <w:r>
        <w:rPr>
          <w:rStyle w:val="cat-UserDefinedgrp-35rplc-6"/>
          <w:rFonts w:ascii="Times New Roman" w:eastAsia="Times New Roman" w:hAnsi="Times New Roman" w:cs="Times New Roman"/>
          <w:b/>
          <w:bCs/>
          <w:sz w:val="28"/>
          <w:szCs w:val="28"/>
        </w:rPr>
        <w:t>НЕМЕЦ Н.И.</w:t>
      </w:r>
      <w:r>
        <w:rPr>
          <w:rFonts w:ascii="Times New Roman" w:eastAsia="Times New Roman" w:hAnsi="Times New Roman" w:cs="Times New Roman"/>
          <w:b/>
          <w:bCs/>
          <w:sz w:val="28"/>
          <w:szCs w:val="28"/>
        </w:rPr>
        <w:t xml:space="preserve">, </w:t>
      </w:r>
      <w:r>
        <w:rPr>
          <w:rStyle w:val="cat-UserDefinedgrp-36rplc-9"/>
          <w:rFonts w:ascii="Times New Roman" w:eastAsia="Times New Roman" w:hAnsi="Times New Roman" w:cs="Times New Roman"/>
          <w:b/>
          <w:bCs/>
          <w:sz w:val="28"/>
          <w:szCs w:val="28"/>
        </w:rPr>
        <w:t>ДАННЫЕ О ЛИЧНОСТИ</w:t>
      </w:r>
      <w:r>
        <w:rPr>
          <w:rStyle w:val="cat-UserDefinedgrp-36rplc-9"/>
          <w:rFonts w:ascii="Times New Roman" w:eastAsia="Times New Roman" w:hAnsi="Times New Roman" w:cs="Times New Roman"/>
          <w:b/>
          <w:bCs/>
          <w:sz w:val="28"/>
          <w:szCs w:val="28"/>
        </w:rPr>
        <w:br/>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08.07.2021</w:t>
      </w:r>
      <w:r>
        <w:rPr>
          <w:rFonts w:ascii="Times New Roman" w:eastAsia="Times New Roman" w:hAnsi="Times New Roman" w:cs="Times New Roman"/>
          <w:sz w:val="28"/>
          <w:szCs w:val="28"/>
        </w:rPr>
        <w:t xml:space="preserve"> года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часов 00 минут </w:t>
      </w:r>
      <w:r>
        <w:rPr>
          <w:rFonts w:ascii="Times New Roman" w:eastAsia="Times New Roman" w:hAnsi="Times New Roman" w:cs="Times New Roman"/>
          <w:sz w:val="28"/>
          <w:szCs w:val="28"/>
        </w:rPr>
        <w:t xml:space="preserve">Немец Н.И., </w:t>
      </w:r>
      <w:r>
        <w:rPr>
          <w:rFonts w:ascii="Times New Roman" w:eastAsia="Times New Roman" w:hAnsi="Times New Roman" w:cs="Times New Roman"/>
          <w:sz w:val="28"/>
          <w:szCs w:val="28"/>
        </w:rPr>
        <w:t>находясь по адресу</w:t>
      </w:r>
      <w:r>
        <w:rPr>
          <w:rFonts w:ascii="Times New Roman" w:eastAsia="Times New Roman" w:hAnsi="Times New Roman" w:cs="Times New Roman"/>
          <w:sz w:val="28"/>
          <w:szCs w:val="28"/>
        </w:rPr>
        <w:t xml:space="preserve">: </w:t>
      </w:r>
      <w:r>
        <w:rPr>
          <w:rStyle w:val="cat-UserDefinedgrp-37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холодильника находящегося в домовладении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принадлежащем </w:t>
      </w:r>
      <w:r>
        <w:rPr>
          <w:rStyle w:val="cat-UserDefinedgrp-38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путем </w:t>
      </w:r>
      <w:r>
        <w:rPr>
          <w:rFonts w:ascii="Times New Roman" w:eastAsia="Times New Roman" w:hAnsi="Times New Roman" w:cs="Times New Roman"/>
          <w:sz w:val="28"/>
          <w:szCs w:val="28"/>
        </w:rPr>
        <w:t>свободного доступа совершила хищение продуктов питания, причинив материальный ущерб на сумму 1690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рублей, тем самым своими действиями совершила мелкое хищение чужого </w:t>
      </w:r>
      <w:r>
        <w:rPr>
          <w:rFonts w:ascii="Times New Roman" w:eastAsia="Times New Roman" w:hAnsi="Times New Roman" w:cs="Times New Roman"/>
          <w:sz w:val="28"/>
          <w:szCs w:val="28"/>
        </w:rPr>
        <w:t xml:space="preserve">имущества </w:t>
      </w:r>
      <w:r>
        <w:rPr>
          <w:rFonts w:ascii="Times New Roman" w:eastAsia="Times New Roman" w:hAnsi="Times New Roman" w:cs="Times New Roman"/>
          <w:sz w:val="28"/>
          <w:szCs w:val="28"/>
        </w:rPr>
        <w:t xml:space="preserve">принадлежащего </w:t>
      </w:r>
      <w:r>
        <w:rPr>
          <w:rStyle w:val="cat-UserDefinedgrp-3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ходе рассмотрения дела </w:t>
      </w:r>
      <w:r>
        <w:rPr>
          <w:rFonts w:ascii="Times New Roman" w:eastAsia="Times New Roman" w:hAnsi="Times New Roman" w:cs="Times New Roman"/>
          <w:sz w:val="28"/>
          <w:szCs w:val="28"/>
        </w:rPr>
        <w:t>Немец 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совершенном </w:t>
      </w:r>
      <w:r>
        <w:rPr>
          <w:rFonts w:ascii="Times New Roman" w:eastAsia="Times New Roman" w:hAnsi="Times New Roman" w:cs="Times New Roman"/>
          <w:sz w:val="28"/>
          <w:szCs w:val="28"/>
        </w:rPr>
        <w:t>правонарушении призна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полностью,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суду пояснила, что </w:t>
      </w:r>
      <w:r>
        <w:rPr>
          <w:rFonts w:ascii="Times New Roman" w:eastAsia="Times New Roman" w:hAnsi="Times New Roman" w:cs="Times New Roman"/>
          <w:sz w:val="28"/>
          <w:szCs w:val="28"/>
        </w:rPr>
        <w:t xml:space="preserve">денег на </w:t>
      </w:r>
      <w:r>
        <w:rPr>
          <w:rFonts w:ascii="Times New Roman" w:eastAsia="Times New Roman" w:hAnsi="Times New Roman" w:cs="Times New Roman"/>
          <w:sz w:val="28"/>
          <w:szCs w:val="28"/>
        </w:rPr>
        <w:t>жизнь</w:t>
      </w:r>
      <w:r>
        <w:rPr>
          <w:rFonts w:ascii="Times New Roman" w:eastAsia="Times New Roman" w:hAnsi="Times New Roman" w:cs="Times New Roman"/>
          <w:sz w:val="28"/>
          <w:szCs w:val="28"/>
        </w:rPr>
        <w:t xml:space="preserve"> не хватает, в связи с чем, она вынуждена была пойти на п</w:t>
      </w:r>
      <w:r>
        <w:rPr>
          <w:rFonts w:ascii="Times New Roman" w:eastAsia="Times New Roman" w:hAnsi="Times New Roman" w:cs="Times New Roman"/>
          <w:sz w:val="28"/>
          <w:szCs w:val="28"/>
        </w:rPr>
        <w:t>одобный противоправный поступок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который совершила впервые,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просила </w:t>
      </w:r>
      <w:r>
        <w:rPr>
          <w:rFonts w:ascii="Times New Roman" w:eastAsia="Times New Roman" w:hAnsi="Times New Roman" w:cs="Times New Roman"/>
          <w:sz w:val="28"/>
          <w:szCs w:val="28"/>
        </w:rPr>
        <w:t>назначить ей наказание в виде штрафа, так как работает по частному найму в поле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силу ст. 1.5 КоАП РФ лицо подлежит административной ответственности только</w:t>
      </w:r>
      <w:r>
        <w:rPr>
          <w:rFonts w:ascii="Times New Roman" w:eastAsia="Times New Roman" w:hAnsi="Times New Roman" w:cs="Times New Roman"/>
          <w:sz w:val="28"/>
          <w:szCs w:val="28"/>
        </w:rPr>
        <w:t xml:space="preserve"> за те административные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которых установлена его вина. 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КоАП РФ установлена административная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 xml:space="preserve">В силу ч. 2 ст. 7.27 КоАП РФ административным правонарушением признается </w:t>
      </w:r>
      <w:r>
        <w:rPr>
          <w:rFonts w:ascii="Times New Roman" w:eastAsia="Times New Roman" w:hAnsi="Times New Roman" w:cs="Times New Roman"/>
          <w:sz w:val="28"/>
          <w:szCs w:val="28"/>
        </w:rPr>
        <w:t xml:space="preserve">мелкое </w:t>
      </w:r>
      <w:r>
        <w:rPr>
          <w:rFonts w:ascii="Times New Roman" w:eastAsia="Times New Roman" w:hAnsi="Times New Roman" w:cs="Times New Roman"/>
          <w:sz w:val="28"/>
          <w:szCs w:val="28"/>
        </w:rPr>
        <w:t xml:space="preserve">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5"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6" w:history="1">
        <w:r>
          <w:rPr>
            <w:rFonts w:ascii="Times New Roman" w:eastAsia="Times New Roman" w:hAnsi="Times New Roman" w:cs="Times New Roman"/>
            <w:color w:val="0000EE"/>
            <w:sz w:val="28"/>
            <w:szCs w:val="28"/>
          </w:rPr>
          <w:t>четвертой статьи 158</w:t>
        </w:r>
      </w:hyperlink>
      <w:r>
        <w:rPr>
          <w:rFonts w:ascii="Times New Roman" w:eastAsia="Times New Roman" w:hAnsi="Times New Roman" w:cs="Times New Roman"/>
          <w:sz w:val="28"/>
          <w:szCs w:val="28"/>
        </w:rPr>
        <w:t xml:space="preserve">, </w:t>
      </w:r>
      <w:hyperlink r:id="rId7" w:history="1">
        <w:r>
          <w:rPr>
            <w:rFonts w:ascii="Times New Roman" w:eastAsia="Times New Roman" w:hAnsi="Times New Roman" w:cs="Times New Roman"/>
            <w:color w:val="0000EE"/>
            <w:sz w:val="28"/>
            <w:szCs w:val="28"/>
          </w:rPr>
          <w:t>статьей 158.1</w:t>
        </w:r>
      </w:hyperlink>
      <w:r>
        <w:rPr>
          <w:rFonts w:ascii="Times New Roman" w:eastAsia="Times New Roman" w:hAnsi="Times New Roman" w:cs="Times New Roman"/>
          <w:sz w:val="28"/>
          <w:szCs w:val="28"/>
        </w:rPr>
        <w:t xml:space="preserve">, </w:t>
      </w:r>
      <w:hyperlink r:id="rId8"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9"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0" w:history="1">
        <w:r>
          <w:rPr>
            <w:rFonts w:ascii="Times New Roman" w:eastAsia="Times New Roman" w:hAnsi="Times New Roman" w:cs="Times New Roman"/>
            <w:color w:val="0000EE"/>
            <w:sz w:val="28"/>
            <w:szCs w:val="28"/>
          </w:rPr>
          <w:t>четвертой статьи 159</w:t>
        </w:r>
      </w:hyperlink>
      <w:r>
        <w:rPr>
          <w:rFonts w:ascii="Times New Roman" w:eastAsia="Times New Roman" w:hAnsi="Times New Roman" w:cs="Times New Roman"/>
          <w:sz w:val="28"/>
          <w:szCs w:val="28"/>
        </w:rPr>
        <w:t xml:space="preserve">, </w:t>
      </w:r>
      <w:hyperlink r:id="rId11"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12"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3" w:history="1">
        <w:r>
          <w:rPr>
            <w:rFonts w:ascii="Times New Roman" w:eastAsia="Times New Roman" w:hAnsi="Times New Roman" w:cs="Times New Roman"/>
            <w:color w:val="0000EE"/>
            <w:sz w:val="28"/>
            <w:szCs w:val="28"/>
          </w:rPr>
          <w:t>четвертой статьи 159.1</w:t>
        </w:r>
      </w:hyperlink>
      <w:r>
        <w:rPr>
          <w:rFonts w:ascii="Times New Roman" w:eastAsia="Times New Roman" w:hAnsi="Times New Roman" w:cs="Times New Roman"/>
          <w:sz w:val="28"/>
          <w:szCs w:val="28"/>
        </w:rPr>
        <w:t xml:space="preserve">, </w:t>
      </w:r>
      <w:hyperlink r:id="rId14"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5"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6" w:history="1">
        <w:r>
          <w:rPr>
            <w:rFonts w:ascii="Times New Roman" w:eastAsia="Times New Roman" w:hAnsi="Times New Roman" w:cs="Times New Roman"/>
            <w:color w:val="0000EE"/>
            <w:sz w:val="28"/>
            <w:szCs w:val="28"/>
          </w:rPr>
          <w:t>четвертой статьи 159.2</w:t>
        </w:r>
      </w:hyperlink>
      <w:r>
        <w:rPr>
          <w:rFonts w:ascii="Times New Roman" w:eastAsia="Times New Roman" w:hAnsi="Times New Roman" w:cs="Times New Roman"/>
          <w:sz w:val="28"/>
          <w:szCs w:val="28"/>
        </w:rPr>
        <w:t xml:space="preserve">, </w:t>
      </w:r>
      <w:hyperlink r:id="rId17"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8"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19" w:history="1">
        <w:r>
          <w:rPr>
            <w:rFonts w:ascii="Times New Roman" w:eastAsia="Times New Roman" w:hAnsi="Times New Roman" w:cs="Times New Roman"/>
            <w:color w:val="0000EE"/>
            <w:sz w:val="28"/>
            <w:szCs w:val="28"/>
          </w:rPr>
          <w:t>четвертой статьи 159.3</w:t>
        </w:r>
      </w:hyperlink>
      <w:r>
        <w:rPr>
          <w:rFonts w:ascii="Times New Roman" w:eastAsia="Times New Roman" w:hAnsi="Times New Roman" w:cs="Times New Roman"/>
          <w:sz w:val="28"/>
          <w:szCs w:val="28"/>
        </w:rPr>
        <w:t xml:space="preserve">, </w:t>
      </w:r>
      <w:hyperlink r:id="rId20"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1"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22" w:history="1">
        <w:r>
          <w:rPr>
            <w:rFonts w:ascii="Times New Roman" w:eastAsia="Times New Roman" w:hAnsi="Times New Roman" w:cs="Times New Roman"/>
            <w:color w:val="0000EE"/>
            <w:sz w:val="28"/>
            <w:szCs w:val="28"/>
          </w:rPr>
          <w:t>четвертой статьи 159.5</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4" w:history="1">
        <w:r>
          <w:rPr>
            <w:rFonts w:ascii="Times New Roman" w:eastAsia="Times New Roman" w:hAnsi="Times New Roman" w:cs="Times New Roman"/>
            <w:color w:val="0000EE"/>
            <w:sz w:val="28"/>
            <w:szCs w:val="28"/>
          </w:rPr>
          <w:t>третьей</w:t>
        </w:r>
      </w:hyperlink>
      <w:r>
        <w:rPr>
          <w:rFonts w:ascii="Times New Roman" w:eastAsia="Times New Roman" w:hAnsi="Times New Roman" w:cs="Times New Roman"/>
          <w:sz w:val="28"/>
          <w:szCs w:val="28"/>
        </w:rPr>
        <w:t xml:space="preserve"> и </w:t>
      </w:r>
      <w:hyperlink r:id="rId25" w:history="1">
        <w:r>
          <w:rPr>
            <w:rFonts w:ascii="Times New Roman" w:eastAsia="Times New Roman" w:hAnsi="Times New Roman" w:cs="Times New Roman"/>
            <w:color w:val="0000EE"/>
            <w:sz w:val="28"/>
            <w:szCs w:val="28"/>
          </w:rPr>
          <w:t>четвертой статьи 159.6</w:t>
        </w:r>
      </w:hyperlink>
      <w:r>
        <w:rPr>
          <w:rFonts w:ascii="Times New Roman" w:eastAsia="Times New Roman" w:hAnsi="Times New Roman" w:cs="Times New Roman"/>
          <w:sz w:val="28"/>
          <w:szCs w:val="28"/>
        </w:rPr>
        <w:t xml:space="preserve"> и </w:t>
      </w:r>
      <w:hyperlink r:id="rId26"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и </w:t>
      </w:r>
      <w:hyperlink r:id="rId27" w:history="1">
        <w:r>
          <w:rPr>
            <w:rFonts w:ascii="Times New Roman" w:eastAsia="Times New Roman" w:hAnsi="Times New Roman" w:cs="Times New Roman"/>
            <w:color w:val="0000EE"/>
            <w:sz w:val="28"/>
            <w:szCs w:val="28"/>
          </w:rPr>
          <w:t>третьей статьи 160</w:t>
        </w:r>
      </w:hyperlink>
      <w:r>
        <w:rPr>
          <w:rFonts w:ascii="Times New Roman" w:eastAsia="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Pr>
            <w:rFonts w:ascii="Times New Roman" w:eastAsia="Times New Roman" w:hAnsi="Times New Roman" w:cs="Times New Roman"/>
            <w:color w:val="0000EE"/>
            <w:sz w:val="28"/>
            <w:szCs w:val="28"/>
          </w:rPr>
          <w:t>статьей 14.15.3</w:t>
        </w:r>
      </w:hyperlink>
      <w:r>
        <w:rPr>
          <w:rFonts w:ascii="Times New Roman" w:eastAsia="Times New Roman" w:hAnsi="Times New Roman" w:cs="Times New Roman"/>
          <w:sz w:val="28"/>
          <w:szCs w:val="28"/>
        </w:rPr>
        <w:t xml:space="preserve"> настоящего Кодекса</w:t>
      </w:r>
      <w:r>
        <w:rPr>
          <w:rFonts w:ascii="Times New Roman" w:eastAsia="Times New Roman" w:hAnsi="Times New Roman" w:cs="Times New Roman"/>
          <w:sz w:val="28"/>
          <w:szCs w:val="28"/>
        </w:rPr>
        <w:t>, которое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spacing w:before="0" w:after="0"/>
        <w:ind w:firstLine="708"/>
        <w:jc w:val="both"/>
        <w:rPr>
          <w:sz w:val="28"/>
          <w:szCs w:val="28"/>
        </w:rPr>
      </w:pPr>
      <w:r>
        <w:rPr>
          <w:rFonts w:ascii="Times New Roman" w:eastAsia="Times New Roman" w:hAnsi="Times New Roman" w:cs="Times New Roman"/>
          <w:sz w:val="28"/>
          <w:szCs w:val="28"/>
        </w:rPr>
        <w:t>Субъективная сторона мелкого хищения характеризуется прямым умыслом, направленным на завладение чужим имуществом с целью обращения его в свою пользу.</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материалов дела, </w:t>
      </w:r>
      <w:r>
        <w:rPr>
          <w:rFonts w:ascii="Times New Roman" w:eastAsia="Times New Roman" w:hAnsi="Times New Roman" w:cs="Times New Roman"/>
          <w:sz w:val="28"/>
          <w:szCs w:val="28"/>
        </w:rPr>
        <w:t>08.07.2021 года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10 часов 00 минут Немец Н.И., находясь по адресу: </w:t>
      </w:r>
      <w:r>
        <w:rPr>
          <w:rStyle w:val="cat-UserDefinedgrp-40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из холодильника находящегося в домовладении, принадлежащем </w:t>
      </w:r>
      <w:r>
        <w:rPr>
          <w:rStyle w:val="cat-UserDefinedgrp-38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путем свободного доступа совершила хищение продуктов питания, причинив материальный ущерб на сумму 1690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рублей, тем самым своими действиями совершила мелкое хищение чужого </w:t>
      </w:r>
      <w:r>
        <w:rPr>
          <w:rFonts w:ascii="Times New Roman" w:eastAsia="Times New Roman" w:hAnsi="Times New Roman" w:cs="Times New Roman"/>
          <w:sz w:val="28"/>
          <w:szCs w:val="28"/>
        </w:rPr>
        <w:t xml:space="preserve">имущества </w:t>
      </w:r>
      <w:r>
        <w:rPr>
          <w:rFonts w:ascii="Times New Roman" w:eastAsia="Times New Roman" w:hAnsi="Times New Roman" w:cs="Times New Roman"/>
          <w:sz w:val="28"/>
          <w:szCs w:val="28"/>
        </w:rPr>
        <w:t xml:space="preserve">принадлежащего </w:t>
      </w:r>
      <w:r>
        <w:rPr>
          <w:rStyle w:val="cat-UserDefinedgrp-41rplc-35"/>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лицо, привлекаемое к административной ответственности, изучив материалы дела, суд полагает, что вина </w:t>
      </w:r>
      <w:r>
        <w:rPr>
          <w:rFonts w:ascii="Times New Roman" w:eastAsia="Times New Roman" w:hAnsi="Times New Roman" w:cs="Times New Roman"/>
          <w:sz w:val="28"/>
          <w:szCs w:val="28"/>
        </w:rPr>
        <w:t xml:space="preserve">Немец Н.И. </w:t>
      </w:r>
      <w:r>
        <w:rPr>
          <w:rFonts w:ascii="Times New Roman" w:eastAsia="Times New Roman" w:hAnsi="Times New Roman" w:cs="Times New Roman"/>
          <w:sz w:val="28"/>
          <w:szCs w:val="28"/>
        </w:rPr>
        <w:t>в совершенном административном правонарушении по ч. 2 ст. 7.27 КоАП РФ полностью доказана</w:t>
      </w:r>
      <w:r>
        <w:rPr>
          <w:rFonts w:ascii="Times New Roman" w:eastAsia="Times New Roman" w:hAnsi="Times New Roman" w:cs="Times New Roman"/>
          <w:sz w:val="28"/>
          <w:szCs w:val="28"/>
        </w:rPr>
        <w:t xml:space="preserve"> и подтверждается письменными </w:t>
      </w:r>
      <w:r>
        <w:rPr>
          <w:rFonts w:ascii="Times New Roman" w:eastAsia="Times New Roman" w:hAnsi="Times New Roman" w:cs="Times New Roman"/>
          <w:sz w:val="28"/>
          <w:szCs w:val="28"/>
        </w:rPr>
        <w:t>доказательствами</w:t>
      </w:r>
      <w:r>
        <w:rPr>
          <w:rFonts w:ascii="Times New Roman" w:eastAsia="Times New Roman" w:hAnsi="Times New Roman" w:cs="Times New Roman"/>
          <w:sz w:val="28"/>
          <w:szCs w:val="28"/>
        </w:rPr>
        <w:t xml:space="preserve"> имеющимися в материалах дела,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w:t>
      </w:r>
      <w:r>
        <w:rPr>
          <w:rFonts w:ascii="Times New Roman" w:eastAsia="Times New Roman" w:hAnsi="Times New Roman" w:cs="Times New Roman"/>
          <w:sz w:val="28"/>
          <w:szCs w:val="28"/>
        </w:rPr>
        <w:t>правонарушении № РК-385064 от 22.07.2021г.; письменными объяснениями Немец Н.И. от 22.07.2021г.; рапортом от 17.07.2021г.; копией материалов КУСП № 5759 от 08.07.2021г.</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Исследованные при рассмотрении дела доказательства позволяют мировому судье сделать вывод о виновности </w:t>
      </w:r>
      <w:r>
        <w:rPr>
          <w:rFonts w:ascii="Times New Roman" w:eastAsia="Times New Roman" w:hAnsi="Times New Roman" w:cs="Times New Roman"/>
          <w:sz w:val="28"/>
          <w:szCs w:val="28"/>
        </w:rPr>
        <w:t>Немец 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совершенном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 xml:space="preserve">Немец Н.И. </w:t>
      </w:r>
      <w:r>
        <w:rPr>
          <w:rFonts w:ascii="Times New Roman" w:eastAsia="Times New Roman" w:hAnsi="Times New Roman" w:cs="Times New Roman"/>
          <w:sz w:val="28"/>
          <w:szCs w:val="28"/>
        </w:rPr>
        <w:t xml:space="preserve">правильно квалифицированы по ч. 2 ст. 7.27 КоАП РФ, </w:t>
      </w:r>
      <w:r>
        <w:rPr>
          <w:rFonts w:ascii="Times New Roman" w:eastAsia="Times New Roman" w:hAnsi="Times New Roman" w:cs="Times New Roman"/>
          <w:sz w:val="28"/>
          <w:szCs w:val="28"/>
        </w:rPr>
        <w:t>как мелкое хищение чужого имущества стоимостью более одной тысячи рублей, но не более двух тысяч пятисот рублей путем кражи.</w:t>
      </w:r>
    </w:p>
    <w:p>
      <w:pPr>
        <w:spacing w:before="0" w:after="0"/>
        <w:ind w:firstLine="708"/>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Немец 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соответствии со ст. 4.2 КоАП РФ, мировой судья признает признание вины, раскаяние в содеянном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тяжелую жизненную ситуацию, в которой находится правонарушительница.</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Немец Н.И.</w:t>
      </w:r>
      <w:r>
        <w:rPr>
          <w:rFonts w:ascii="Times New Roman" w:eastAsia="Times New Roman" w:hAnsi="Times New Roman" w:cs="Times New Roman"/>
          <w:sz w:val="28"/>
          <w:szCs w:val="28"/>
        </w:rPr>
        <w:t>, в соответствии со ст. 4.3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учитывая характер совершенного административного правонарушения, личность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суд приходит к выводу о возможности </w:t>
      </w:r>
      <w:r>
        <w:rPr>
          <w:rFonts w:ascii="Times New Roman" w:eastAsia="Times New Roman" w:hAnsi="Times New Roman" w:cs="Times New Roman"/>
          <w:sz w:val="28"/>
          <w:szCs w:val="28"/>
        </w:rPr>
        <w:t>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Немец Н.И.</w:t>
      </w:r>
      <w:r>
        <w:rPr>
          <w:rFonts w:ascii="Times New Roman" w:eastAsia="Times New Roman" w:hAnsi="Times New Roman" w:cs="Times New Roman"/>
          <w:sz w:val="28"/>
          <w:szCs w:val="28"/>
        </w:rPr>
        <w:t xml:space="preserve"> за совершение административного правонарушения, </w:t>
      </w:r>
      <w:r>
        <w:rPr>
          <w:rFonts w:ascii="Times New Roman" w:eastAsia="Times New Roman" w:hAnsi="Times New Roman" w:cs="Times New Roman"/>
          <w:sz w:val="28"/>
          <w:szCs w:val="28"/>
        </w:rPr>
        <w:t xml:space="preserve">предусмотренного ч. 2 ст. 7.27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административное наказание в виде административного штрафа в минимальном размере.</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уководствуясь ст. ст. 29.9, 29.10 КоАП РФ,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Style w:val="cat-UserDefinedgrp-42rplc-51"/>
          <w:rFonts w:ascii="Times New Roman" w:eastAsia="Times New Roman" w:hAnsi="Times New Roman" w:cs="Times New Roman"/>
          <w:b/>
          <w:bCs/>
          <w:sz w:val="28"/>
          <w:szCs w:val="28"/>
        </w:rPr>
        <w:t>НЕМЕЦ Н.И.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2 ст. 7.27 КоАП РФ, и назначить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3 000 (три тысячи) рублей.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Штраф подлежит оплате по следующим реквизитам: </w:t>
      </w:r>
      <w:r>
        <w:rPr>
          <w:rStyle w:val="cat-UserDefinedgrp-43rplc-53"/>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rFonts w:ascii="Times New Roman" w:eastAsia="Times New Roman" w:hAnsi="Times New Roman" w:cs="Times New Roman"/>
          <w:sz w:val="28"/>
          <w:szCs w:val="28"/>
        </w:rPr>
        <w:t>судебного участка № 55</w:t>
      </w:r>
      <w:r>
        <w:rPr>
          <w:rFonts w:ascii="Times New Roman" w:eastAsia="Times New Roman" w:hAnsi="Times New Roman" w:cs="Times New Roman"/>
          <w:sz w:val="28"/>
          <w:szCs w:val="28"/>
        </w:rPr>
        <w:t xml:space="preserve">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ул. Титова, д. 60.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29" w:history="1">
        <w:r>
          <w:rPr>
            <w:rFonts w:ascii="Times New Roman" w:eastAsia="Times New Roman" w:hAnsi="Times New Roman" w:cs="Times New Roman"/>
            <w:color w:val="0000EE"/>
            <w:sz w:val="28"/>
            <w:szCs w:val="28"/>
            <w:u w:val="single" w:color="0000EE"/>
          </w:rPr>
          <w:t>статьей 31.5</w:t>
        </w:r>
      </w:hyperlink>
      <w:r>
        <w:rPr>
          <w:rFonts w:ascii="Times New Roman" w:eastAsia="Times New Roman" w:hAnsi="Times New Roman" w:cs="Times New Roman"/>
          <w:sz w:val="28"/>
          <w:szCs w:val="28"/>
        </w:rPr>
        <w:t xml:space="preserve"> 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i/>
          <w:iCs/>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sz w:val="28"/>
          <w:szCs w:val="28"/>
        </w:rPr>
        <w:t xml:space="preserve">№ 55 </w:t>
      </w:r>
      <w:r>
        <w:rPr>
          <w:rFonts w:ascii="Times New Roman" w:eastAsia="Times New Roman" w:hAnsi="Times New Roman" w:cs="Times New Roman"/>
          <w:i/>
          <w:iCs/>
          <w:sz w:val="28"/>
          <w:szCs w:val="28"/>
        </w:rPr>
        <w:t>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 Белова</w:t>
      </w:r>
    </w:p>
    <w:p>
      <w:pPr>
        <w:spacing w:before="0" w:after="0"/>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6">
    <w:name w:val="cat-UserDefined grp-35 rplc-6"/>
    <w:basedOn w:val="DefaultParagraphFont"/>
  </w:style>
  <w:style w:type="character" w:customStyle="1" w:styleId="cat-UserDefinedgrp-36rplc-9">
    <w:name w:val="cat-UserDefined grp-36 rplc-9"/>
    <w:basedOn w:val="DefaultParagraphFont"/>
  </w:style>
  <w:style w:type="character" w:customStyle="1" w:styleId="cat-UserDefinedgrp-37rplc-15">
    <w:name w:val="cat-UserDefined grp-37 rplc-15"/>
    <w:basedOn w:val="DefaultParagraphFont"/>
  </w:style>
  <w:style w:type="character" w:customStyle="1" w:styleId="cat-UserDefinedgrp-38rplc-18">
    <w:name w:val="cat-UserDefined grp-38 rplc-18"/>
    <w:basedOn w:val="DefaultParagraphFont"/>
  </w:style>
  <w:style w:type="character" w:customStyle="1" w:styleId="cat-UserDefinedgrp-39rplc-20">
    <w:name w:val="cat-UserDefined grp-39 rplc-20"/>
    <w:basedOn w:val="DefaultParagraphFont"/>
  </w:style>
  <w:style w:type="character" w:customStyle="1" w:styleId="cat-UserDefinedgrp-40rplc-30">
    <w:name w:val="cat-UserDefined grp-40 rplc-30"/>
    <w:basedOn w:val="DefaultParagraphFont"/>
  </w:style>
  <w:style w:type="character" w:customStyle="1" w:styleId="cat-UserDefinedgrp-38rplc-32">
    <w:name w:val="cat-UserDefined grp-38 rplc-32"/>
    <w:basedOn w:val="DefaultParagraphFont"/>
  </w:style>
  <w:style w:type="character" w:customStyle="1" w:styleId="cat-UserDefinedgrp-41rplc-35">
    <w:name w:val="cat-UserDefined grp-41 rplc-35"/>
    <w:basedOn w:val="DefaultParagraphFont"/>
  </w:style>
  <w:style w:type="character" w:customStyle="1" w:styleId="cat-UserDefinedgrp-42rplc-51">
    <w:name w:val="cat-UserDefined grp-42 rplc-51"/>
    <w:basedOn w:val="DefaultParagraphFont"/>
  </w:style>
  <w:style w:type="character" w:customStyle="1" w:styleId="cat-UserDefinedgrp-43rplc-53">
    <w:name w:val="cat-UserDefined grp-43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6652FC862BC7570A35160EB02D87D7CE1799C86BCD60E93C172274ECD9FBBE470E1E90766C498199BE184ECDC66E1EDCF689C27A4AXDC7P" TargetMode="External" /><Relationship Id="rId11" Type="http://schemas.openxmlformats.org/officeDocument/2006/relationships/hyperlink" Target="consultantplus://offline/ref=086652FC862BC7570A35160EB02D87D7CE1799C86BCD60E93C172274ECD9FBBE470E1E90766C4D8199BE184ECDC66E1EDCF689C27A4AXDC7P" TargetMode="External" /><Relationship Id="rId12" Type="http://schemas.openxmlformats.org/officeDocument/2006/relationships/hyperlink" Target="consultantplus://offline/ref=086652FC862BC7570A35160EB02D87D7CE1799C86BCD60E93C172274ECD9FBBE470E1E90766C438199BE184ECDC66E1EDCF689C27A4AXDC7P" TargetMode="External" /><Relationship Id="rId13" Type="http://schemas.openxmlformats.org/officeDocument/2006/relationships/hyperlink" Target="consultantplus://offline/ref=086652FC862BC7570A35160EB02D87D7CE1799C86BCD60E93C172274ECD9FBBE470E1E90766F4B8199BE184ECDC66E1EDCF689C27A4AXDC7P" TargetMode="External" /><Relationship Id="rId14" Type="http://schemas.openxmlformats.org/officeDocument/2006/relationships/hyperlink" Target="consultantplus://offline/ref=086652FC862BC7570A35160EB02D87D7CE1799C86BCD60E93C172274ECD9FBBE470E1E90766F4D8199BE184ECDC66E1EDCF689C27A4AXDC7P" TargetMode="External" /><Relationship Id="rId15" Type="http://schemas.openxmlformats.org/officeDocument/2006/relationships/hyperlink" Target="consultantplus://offline/ref=086652FC862BC7570A35160EB02D87D7CE1799C86BCD60E93C172274ECD9FBBE470E1E90766F438199BE184ECDC66E1EDCF689C27A4AXDC7P" TargetMode="External" /><Relationship Id="rId16" Type="http://schemas.openxmlformats.org/officeDocument/2006/relationships/hyperlink" Target="consultantplus://offline/ref=086652FC862BC7570A35160EB02D87D7CE1799C86BCD60E93C172274ECD9FBBE470E1E90766E4B8199BE184ECDC66E1EDCF689C27A4AXDC7P" TargetMode="External" /><Relationship Id="rId17" Type="http://schemas.openxmlformats.org/officeDocument/2006/relationships/hyperlink" Target="consultantplus://offline/ref=086652FC862BC7570A35160EB02D87D7CE1799C86BCD60E93C172274ECD9FBBE470E1E90766E4C8199BE184ECDC66E1EDCF689C27A4AXDC7P" TargetMode="External" /><Relationship Id="rId18" Type="http://schemas.openxmlformats.org/officeDocument/2006/relationships/hyperlink" Target="consultantplus://offline/ref=086652FC862BC7570A35160EB02D87D7CE1799C86BCD60E93C172274ECD9FBBE470E1E90766E428199BE184ECDC66E1EDCF689C27A4AXDC7P" TargetMode="External" /><Relationship Id="rId19" Type="http://schemas.openxmlformats.org/officeDocument/2006/relationships/hyperlink" Target="consultantplus://offline/ref=086652FC862BC7570A35160EB02D87D7CE1799C86BCD60E93C172274ECD9FBBE470E1E9076694A8199BE184ECDC66E1EDCF689C27A4AXDC7P" TargetMode="External" /><Relationship Id="rId2" Type="http://schemas.openxmlformats.org/officeDocument/2006/relationships/webSettings" Target="webSettings.xml" /><Relationship Id="rId20" Type="http://schemas.openxmlformats.org/officeDocument/2006/relationships/hyperlink" Target="consultantplus://offline/ref=086652FC862BC7570A35160EB02D87D7CE1799C86BCD60E93C172274ECD9FBBE470E1E907668488199BE184ECDC66E1EDCF689C27A4AXDC7P" TargetMode="External" /><Relationship Id="rId21" Type="http://schemas.openxmlformats.org/officeDocument/2006/relationships/hyperlink" Target="consultantplus://offline/ref=086652FC862BC7570A35160EB02D87D7CE1799C86BCD60E93C172274ECD9FBBE470E1E9076684E8199BE184ECDC66E1EDCF689C27A4AXDC7P" TargetMode="External" /><Relationship Id="rId22" Type="http://schemas.openxmlformats.org/officeDocument/2006/relationships/hyperlink" Target="consultantplus://offline/ref=086652FC862BC7570A35160EB02D87D7CE1799C86BCD60E93C172274ECD9FBBE470E1E9076684C8199BE184ECDC66E1EDCF689C27A4AXDC7P" TargetMode="External" /><Relationship Id="rId23" Type="http://schemas.openxmlformats.org/officeDocument/2006/relationships/hyperlink" Target="consultantplus://offline/ref=086652FC862BC7570A35160EB02D87D7CE1799C86BCD60E93C172274ECD9FBBE470E1E90766B4B8199BE184ECDC66E1EDCF689C27A4AXDC7P" TargetMode="External" /><Relationship Id="rId24" Type="http://schemas.openxmlformats.org/officeDocument/2006/relationships/hyperlink" Target="consultantplus://offline/ref=086652FC862BC7570A35160EB02D87D7CE1799C86BCD60E93C172274ECD9FBBE470E1E90766B498199BE184ECDC66E1EDCF689C27A4AXDC7P" TargetMode="External" /><Relationship Id="rId25" Type="http://schemas.openxmlformats.org/officeDocument/2006/relationships/hyperlink" Target="consultantplus://offline/ref=086652FC862BC7570A35160EB02D87D7CE1799C86BCD60E93C172274ECD9FBBE470E1E90766B4F8199BE184ECDC66E1EDCF689C27A4AXDC7P" TargetMode="External" /><Relationship Id="rId26" Type="http://schemas.openxmlformats.org/officeDocument/2006/relationships/hyperlink" Target="consultantplus://offline/ref=086652FC862BC7570A35160EB02D87D7CE1799C86BCD60E93C172274ECD9FBBE470E1E90746F4C8BC8E4084A84916B02D4EF97C7644AD6DBX8C2P" TargetMode="External" /><Relationship Id="rId27" Type="http://schemas.openxmlformats.org/officeDocument/2006/relationships/hyperlink" Target="consultantplus://offline/ref=086652FC862BC7570A35160EB02D87D7CE1799C86BCD60E93C172274ECD9FBBE470E1E90746F4C8BCAE4084A84916B02D4EF97C7644AD6DBX8C2P" TargetMode="External" /><Relationship Id="rId28" Type="http://schemas.openxmlformats.org/officeDocument/2006/relationships/hyperlink" Target="consultantplus://offline/ref=086652FC862BC7570A35160EB02D87D7CE1798C06AC660E93C172274ECD9FBBE470E1E997569438199BE184ECDC66E1EDCF689C27A4AXDC7P" TargetMode="External" /><Relationship Id="rId29" Type="http://schemas.openxmlformats.org/officeDocument/2006/relationships/hyperlink" Target="consultantplus://offline/ref=A6FCBBA40B09A4FB587F1D177046B1E8FF004B6BE32C0A0D2F12F857B125754DDF01FB3D707ECDB108R0G" TargetMode="Externa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086652FC862BC7570A35160EB02D87D7CE1799C86BCD60E93C172274ECD9FBBE470E1E90746F4F82C9E4084A84916B02D4EF97C7644AD6DBX8C2P" TargetMode="External" /><Relationship Id="rId5" Type="http://schemas.openxmlformats.org/officeDocument/2006/relationships/hyperlink" Target="consultantplus://offline/ref=086652FC862BC7570A35160EB02D87D7CE1799C86BCD60E93C172274ECD9FBBE470E1E90746E488EC8E4084A84916B02D4EF97C7644AD6DBX8C2P" TargetMode="External" /><Relationship Id="rId6" Type="http://schemas.openxmlformats.org/officeDocument/2006/relationships/hyperlink" Target="consultantplus://offline/ref=086652FC862BC7570A35160EB02D87D7CE1799C86BCD60E93C172274ECD9FBBE470E1E90746F4F83CFE4084A84916B02D4EF97C7644AD6DBX8C2P" TargetMode="External" /><Relationship Id="rId7" Type="http://schemas.openxmlformats.org/officeDocument/2006/relationships/hyperlink" Target="consultantplus://offline/ref=086652FC862BC7570A35160EB02D87D7CE1799C86BCD60E93C172274ECD9FBBE470E1E907D6E498199BE184ECDC66E1EDCF689C27A4AXDC7P" TargetMode="External" /><Relationship Id="rId8" Type="http://schemas.openxmlformats.org/officeDocument/2006/relationships/hyperlink" Target="consultantplus://offline/ref=086652FC862BC7570A35160EB02D87D7CE1799C86BCD60E93C172274ECD9FBBE470E1E90746F4C8AC8E4084A84916B02D4EF97C7644AD6DBX8C2P" TargetMode="External" /><Relationship Id="rId9" Type="http://schemas.openxmlformats.org/officeDocument/2006/relationships/hyperlink" Target="consultantplus://offline/ref=086652FC862BC7570A35160EB02D87D7CE1799C86BCD60E93C172274ECD9FBBE470E1E90746F4C8ACAE4084A84916B02D4EF97C7644AD6DBX8C2P"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