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5-55-259</w:t>
      </w:r>
      <w:r>
        <w:rPr>
          <w:rFonts w:ascii="Times New Roman" w:eastAsia="Times New Roman" w:hAnsi="Times New Roman" w:cs="Times New Roman"/>
          <w:sz w:val="25"/>
          <w:szCs w:val="25"/>
        </w:rPr>
        <w:t>/2021</w:t>
      </w: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91MS0055-01-2021-000869-22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Красногвардейское</w:t>
      </w:r>
      <w:r>
        <w:rPr>
          <w:rFonts w:ascii="Times New Roman" w:eastAsia="Times New Roman" w:hAnsi="Times New Roman" w:cs="Times New Roman"/>
          <w:sz w:val="25"/>
          <w:szCs w:val="25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-mail:ms55@must.rk.gov.ru)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августа 2021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 Красногвардейское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Чернецкая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ВАСЬКО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0rplc-15"/>
          <w:rFonts w:ascii="Times New Roman" w:eastAsia="Times New Roman" w:hAnsi="Times New Roman" w:cs="Times New Roman"/>
          <w:sz w:val="25"/>
          <w:szCs w:val="25"/>
        </w:rPr>
        <w:t>ДАННЫЕ О ЛИЧНОСТИ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привлекаемого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6.9.1 </w:t>
      </w:r>
      <w:r>
        <w:rPr>
          <w:rFonts w:ascii="Times New Roman" w:eastAsia="Times New Roman" w:hAnsi="Times New Roman" w:cs="Times New Roman"/>
          <w:sz w:val="25"/>
          <w:szCs w:val="25"/>
        </w:rPr>
        <w:t>КоАП РФ,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Васько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судьи судебного участка № 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5"/>
          <w:szCs w:val="25"/>
        </w:rPr>
        <w:t>№ 5-55-32/2021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10.02.2021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szCs w:val="25"/>
        </w:rPr>
        <w:t>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5"/>
          <w:szCs w:val="25"/>
        </w:rPr>
        <w:t>дств в ср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 до </w:t>
      </w:r>
      <w:r>
        <w:rPr>
          <w:rFonts w:ascii="Times New Roman" w:eastAsia="Times New Roman" w:hAnsi="Times New Roman" w:cs="Times New Roman"/>
          <w:sz w:val="25"/>
          <w:szCs w:val="25"/>
        </w:rPr>
        <w:t>10.04.2021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 чем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ОМВД России по Красногвардейскому району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поступила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справка № </w:t>
      </w:r>
      <w:r>
        <w:rPr>
          <w:rFonts w:ascii="Times New Roman" w:eastAsia="Times New Roman" w:hAnsi="Times New Roman" w:cs="Times New Roman"/>
          <w:sz w:val="25"/>
          <w:szCs w:val="25"/>
        </w:rPr>
        <w:t>01-15/7388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Васько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вину признал.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Васько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6.9.1 </w:t>
      </w:r>
      <w:r>
        <w:rPr>
          <w:rFonts w:ascii="Times New Roman" w:eastAsia="Times New Roman" w:hAnsi="Times New Roman" w:cs="Times New Roman"/>
          <w:sz w:val="25"/>
          <w:szCs w:val="25"/>
        </w:rPr>
        <w:t>КоАП Российской Федерации.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РК-</w:t>
      </w:r>
      <w:r>
        <w:rPr>
          <w:rFonts w:ascii="Times New Roman" w:eastAsia="Times New Roman" w:hAnsi="Times New Roman" w:cs="Times New Roman"/>
          <w:sz w:val="25"/>
          <w:szCs w:val="25"/>
        </w:rPr>
        <w:t>385205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06.08.2021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szCs w:val="25"/>
        </w:rPr>
        <w:t>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Протокол составлен согласно требованиям ст. 28.2 КоАП Российской Федерации.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постановлением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судьи судебного участка № 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5"/>
          <w:szCs w:val="25"/>
        </w:rPr>
        <w:t>№ 5-55-32/2021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10.02.2021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Васько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привлечен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Российской Федерации с назначением ему наказания в виде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рублей</w:t>
      </w:r>
      <w:r>
        <w:rPr>
          <w:rFonts w:ascii="Times New Roman" w:eastAsia="Times New Roman" w:hAnsi="Times New Roman" w:cs="Times New Roman"/>
          <w:sz w:val="25"/>
          <w:szCs w:val="25"/>
        </w:rPr>
        <w:t>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5"/>
          <w:szCs w:val="25"/>
        </w:rPr>
        <w:t>дств в ср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 до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.2021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26.02.2021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справке № </w:t>
      </w:r>
      <w:r>
        <w:rPr>
          <w:rFonts w:ascii="Times New Roman" w:eastAsia="Times New Roman" w:hAnsi="Times New Roman" w:cs="Times New Roman"/>
          <w:sz w:val="25"/>
          <w:szCs w:val="25"/>
        </w:rPr>
        <w:t>01-15/7388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30.07.2021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выданной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заместителем главного </w:t>
      </w:r>
      <w:r>
        <w:rPr>
          <w:rFonts w:ascii="Times New Roman" w:eastAsia="Times New Roman" w:hAnsi="Times New Roman" w:cs="Times New Roman"/>
          <w:sz w:val="25"/>
          <w:szCs w:val="25"/>
        </w:rPr>
        <w:t>врачом ГБУЗ РК «Крымский н</w:t>
      </w:r>
      <w:r>
        <w:rPr>
          <w:rFonts w:ascii="Times New Roman" w:eastAsia="Times New Roman" w:hAnsi="Times New Roman" w:cs="Times New Roman"/>
          <w:sz w:val="25"/>
          <w:szCs w:val="25"/>
        </w:rPr>
        <w:t>аучно-практическ</w:t>
      </w:r>
      <w:r>
        <w:rPr>
          <w:rFonts w:ascii="Times New Roman" w:eastAsia="Times New Roman" w:hAnsi="Times New Roman" w:cs="Times New Roman"/>
          <w:sz w:val="25"/>
          <w:szCs w:val="25"/>
        </w:rPr>
        <w:t>ий центр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наркологии»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М. </w:t>
      </w:r>
      <w:r>
        <w:rPr>
          <w:rFonts w:ascii="Times New Roman" w:eastAsia="Times New Roman" w:hAnsi="Times New Roman" w:cs="Times New Roman"/>
          <w:sz w:val="25"/>
          <w:szCs w:val="25"/>
        </w:rPr>
        <w:t>Шоренко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прохождения диагностического обследования по решению суда в </w:t>
      </w:r>
      <w:r>
        <w:rPr>
          <w:rFonts w:ascii="Times New Roman" w:eastAsia="Times New Roman" w:hAnsi="Times New Roman" w:cs="Times New Roman"/>
          <w:sz w:val="25"/>
          <w:szCs w:val="25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обращался.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5"/>
          <w:szCs w:val="25"/>
        </w:rPr>
        <w:t>Васько В.В.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его действия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6.9.1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5"/>
          <w:szCs w:val="25"/>
        </w:rPr>
        <w:t>пройти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диагностику в связи с потреблением наркотических средств.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5"/>
          <w:szCs w:val="25"/>
        </w:rPr>
        <w:t>Васько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вины в совершенном правонарушении.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Васько В.В.</w:t>
      </w:r>
      <w:r>
        <w:rPr>
          <w:rFonts w:ascii="Times New Roman" w:eastAsia="Times New Roman" w:hAnsi="Times New Roman" w:cs="Times New Roman"/>
          <w:sz w:val="25"/>
          <w:szCs w:val="25"/>
        </w:rPr>
        <w:t>, судом не установлено.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UserDefinedgrp-39rplc-40"/>
          <w:rFonts w:ascii="Times New Roman" w:eastAsia="Times New Roman" w:hAnsi="Times New Roman" w:cs="Times New Roman"/>
          <w:sz w:val="25"/>
          <w:szCs w:val="25"/>
        </w:rPr>
        <w:t>ВАСЬКО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1rplc-43"/>
          <w:rFonts w:ascii="Times New Roman" w:eastAsia="Times New Roman" w:hAnsi="Times New Roman" w:cs="Times New Roman"/>
          <w:sz w:val="25"/>
          <w:szCs w:val="25"/>
        </w:rPr>
        <w:t>ДАТА О РОЖДЕНИИ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ст.6.9.1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и подвергнуть административному наказанию в виде наложения административного штрафа в размере 4000 (четыре тысячи) рублей.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Симферополь, ИНН 9102013284, КПП 910201001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БИК 013510002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Единый казначейский счет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03100643000000017500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04752203230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Республике Крым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35620000, КБК </w:t>
      </w:r>
      <w:r>
        <w:rPr>
          <w:rFonts w:ascii="Times New Roman" w:eastAsia="Times New Roman" w:hAnsi="Times New Roman" w:cs="Times New Roman"/>
          <w:sz w:val="25"/>
          <w:szCs w:val="25"/>
        </w:rPr>
        <w:t>828 1 16 01063 01 0091 140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оплате штрафа пред</w:t>
      </w:r>
      <w:r>
        <w:rPr>
          <w:rFonts w:ascii="Times New Roman" w:eastAsia="Times New Roman" w:hAnsi="Times New Roman" w:cs="Times New Roman"/>
          <w:sz w:val="25"/>
          <w:szCs w:val="25"/>
        </w:rPr>
        <w:t>оставить в судебный участок № 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И.В. </w:t>
      </w:r>
      <w:r>
        <w:rPr>
          <w:rFonts w:ascii="Times New Roman" w:eastAsia="Times New Roman" w:hAnsi="Times New Roman" w:cs="Times New Roman"/>
          <w:sz w:val="25"/>
          <w:szCs w:val="25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1rplc-43">
    <w:name w:val="cat-UserDefined grp-4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