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1257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секретаре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Дольниковой Н.А.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участием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помощника прокурора Красногвардейского района Республики Крым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Кобзарева</w:t>
      </w:r>
      <w:r>
        <w:rPr>
          <w:rFonts w:ascii="Times New Roman" w:eastAsia="Times New Roman" w:hAnsi="Times New Roman" w:cs="Times New Roman"/>
        </w:rPr>
        <w:t xml:space="preserve"> 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4rplc-9"/>
          <w:rFonts w:ascii="Times New Roman" w:eastAsia="Times New Roman" w:hAnsi="Times New Roman" w:cs="Times New Roman"/>
        </w:rPr>
        <w:t>фио2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Style w:val="cat-UserDefinedgrp-62rplc-12"/>
          <w:rFonts w:ascii="Times New Roman" w:eastAsia="Times New Roman" w:hAnsi="Times New Roman" w:cs="Times New Roman"/>
          <w:b/>
          <w:bCs/>
        </w:rPr>
        <w:t>Белоус Л.Н.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4rplc-15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 года, 13.04.2023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точное время не установлено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19.05.2023 года</w:t>
      </w:r>
      <w:r>
        <w:rPr>
          <w:rFonts w:ascii="Times New Roman" w:eastAsia="Times New Roman" w:hAnsi="Times New Roman" w:cs="Times New Roman"/>
        </w:rPr>
        <w:t xml:space="preserve"> примерно в 17 часов 00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55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допустил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адрес </w:t>
      </w:r>
      <w:r>
        <w:rPr>
          <w:rStyle w:val="cat-UserDefinedgrp-65rplc-27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высказывания в том числе слова нецензурной брани оскорбительного характера</w:t>
      </w:r>
      <w:r>
        <w:rPr>
          <w:rFonts w:ascii="Times New Roman" w:eastAsia="Times New Roman" w:hAnsi="Times New Roman" w:cs="Times New Roman"/>
        </w:rPr>
        <w:t>, чем унизил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честь и достоинство </w:t>
      </w:r>
      <w:r>
        <w:rPr>
          <w:rFonts w:ascii="Times New Roman" w:eastAsia="Times New Roman" w:hAnsi="Times New Roman" w:cs="Times New Roman"/>
        </w:rPr>
        <w:t>последне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17.08.2023 </w:t>
      </w:r>
      <w:r>
        <w:rPr>
          <w:rStyle w:val="cat-UserDefinedgrp-5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о времени и дне слушания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что подтверждается </w:t>
      </w:r>
      <w:r>
        <w:rPr>
          <w:rFonts w:ascii="Times New Roman" w:eastAsia="Times New Roman" w:hAnsi="Times New Roman" w:cs="Times New Roman"/>
        </w:rPr>
        <w:t>распиской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08 августа 2023 года в судебном заседании </w:t>
      </w:r>
      <w:r>
        <w:rPr>
          <w:rStyle w:val="cat-UserDefinedgrp-5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постановлении подтвердила, суду пояснила, что действительно высказывала</w:t>
      </w:r>
      <w:r>
        <w:rPr>
          <w:rFonts w:ascii="Times New Roman" w:eastAsia="Times New Roman" w:hAnsi="Times New Roman" w:cs="Times New Roman"/>
        </w:rPr>
        <w:t>сь</w:t>
      </w:r>
      <w:r>
        <w:rPr>
          <w:rFonts w:ascii="Times New Roman" w:eastAsia="Times New Roman" w:hAnsi="Times New Roman" w:cs="Times New Roman"/>
        </w:rPr>
        <w:t xml:space="preserve"> в адрес </w:t>
      </w:r>
      <w:r>
        <w:rPr>
          <w:rStyle w:val="cat-UserDefinedgrp-64rplc-35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нецензурной бранью</w:t>
      </w:r>
      <w:r>
        <w:rPr>
          <w:rFonts w:ascii="Times New Roman" w:eastAsia="Times New Roman" w:hAnsi="Times New Roman" w:cs="Times New Roman"/>
        </w:rPr>
        <w:t xml:space="preserve">, однако она это сделала на эмоциях, поскольку с его стороны происходят постоянные провокации, он </w:t>
      </w:r>
      <w:r>
        <w:rPr>
          <w:rFonts w:ascii="Times New Roman" w:eastAsia="Times New Roman" w:hAnsi="Times New Roman" w:cs="Times New Roman"/>
        </w:rPr>
        <w:t xml:space="preserve">рассказывает и показывает где пришиваются рукава, снимает ее на телефон и </w:t>
      </w:r>
      <w:r>
        <w:rPr>
          <w:rFonts w:ascii="Times New Roman" w:eastAsia="Times New Roman" w:hAnsi="Times New Roman" w:cs="Times New Roman"/>
        </w:rPr>
        <w:t xml:space="preserve">препятствует проживанию в ее половине дома, </w:t>
      </w:r>
      <w:r>
        <w:rPr>
          <w:rFonts w:ascii="Times New Roman" w:eastAsia="Times New Roman" w:hAnsi="Times New Roman" w:cs="Times New Roman"/>
        </w:rPr>
        <w:t>не дает проход, все загораживает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поскольку дом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котором она проживает один на двух хозяев, во второй половине которого проживает </w:t>
      </w:r>
      <w:r>
        <w:rPr>
          <w:rStyle w:val="cat-UserDefinedgrp-66rplc-36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со своей семьей</w:t>
      </w:r>
      <w:r>
        <w:rPr>
          <w:rFonts w:ascii="Times New Roman" w:eastAsia="Times New Roman" w:hAnsi="Times New Roman" w:cs="Times New Roman"/>
        </w:rPr>
        <w:t>, она в собственный двор не может выйти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он постоянно кричит. Хотела продать свою половину, он всех покупателей отпугивает, кричит.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Помощник прокурора </w:t>
      </w:r>
      <w:r>
        <w:rPr>
          <w:rFonts w:ascii="Times New Roman" w:eastAsia="Times New Roman" w:hAnsi="Times New Roman" w:cs="Times New Roman"/>
        </w:rPr>
        <w:t>Кобзарев</w:t>
      </w:r>
      <w:r>
        <w:rPr>
          <w:rFonts w:ascii="Times New Roman" w:eastAsia="Times New Roman" w:hAnsi="Times New Roman" w:cs="Times New Roman"/>
        </w:rPr>
        <w:t xml:space="preserve"> А.О. в</w:t>
      </w:r>
      <w:r>
        <w:rPr>
          <w:rFonts w:ascii="Times New Roman" w:eastAsia="Times New Roman" w:hAnsi="Times New Roman" w:cs="Times New Roman"/>
        </w:rPr>
        <w:t xml:space="preserve"> судебном заседании </w:t>
      </w:r>
      <w:r>
        <w:rPr>
          <w:rFonts w:ascii="Times New Roman" w:eastAsia="Times New Roman" w:hAnsi="Times New Roman" w:cs="Times New Roman"/>
        </w:rPr>
        <w:t xml:space="preserve">постановление от 06 июля 2023 года о возбуждении производства по делу об административном правонарушении в отношении </w:t>
      </w:r>
      <w:r>
        <w:rPr>
          <w:rStyle w:val="cat-UserDefinedgrp-56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поддержал по изложенным в нем доводам, просил признать ее виновной в совершении административного правонарушения, предусмотренного ч. 1 ст. 5.61 КоАП РФ, суду пояснил, что факт нанесения потерпевшему </w:t>
      </w:r>
      <w:r>
        <w:rPr>
          <w:rStyle w:val="cat-UserDefinedgrp-67rplc-42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оскорбления зафиксирован представленными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материалами дела, а также </w:t>
      </w:r>
      <w:r>
        <w:rPr>
          <w:rFonts w:ascii="Times New Roman" w:eastAsia="Times New Roman" w:hAnsi="Times New Roman" w:cs="Times New Roman"/>
        </w:rPr>
        <w:t xml:space="preserve">указал, что конфликты между </w:t>
      </w:r>
      <w:r>
        <w:rPr>
          <w:rStyle w:val="cat-UserDefinedgrp-56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семьей </w:t>
      </w:r>
      <w:r>
        <w:rPr>
          <w:rStyle w:val="cat-UserDefinedgrp-64rplc-47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сопровождающиеся нецензурной бранью происходят часто, предоставил дополнительные материалы по конфликтам</w:t>
      </w:r>
      <w:r>
        <w:rPr>
          <w:rFonts w:ascii="Times New Roman" w:eastAsia="Times New Roman" w:hAnsi="Times New Roman" w:cs="Times New Roman"/>
        </w:rPr>
        <w:t xml:space="preserve">, что является достаточным основанием для привлечения </w:t>
      </w:r>
      <w:r>
        <w:rPr>
          <w:rStyle w:val="cat-UserDefinedgrp-56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отметил, что с </w:t>
      </w:r>
      <w:r>
        <w:rPr>
          <w:rStyle w:val="cat-UserDefinedgrp-56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проведена профилактическая беседа о недопустимости подобных высказываний,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>, выводы для себя сделал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66rplc-53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в судебном заседании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постановлении прокурора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а так же 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заявлении о привлечении </w:t>
      </w:r>
      <w:r>
        <w:rPr>
          <w:rStyle w:val="cat-UserDefinedgrp-56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ответственности. </w:t>
      </w:r>
      <w:r>
        <w:rPr>
          <w:rFonts w:ascii="Times New Roman" w:eastAsia="Times New Roman" w:hAnsi="Times New Roman" w:cs="Times New Roman"/>
        </w:rPr>
        <w:t xml:space="preserve">Суду пояснила, что </w:t>
      </w:r>
      <w:r>
        <w:rPr>
          <w:rStyle w:val="cat-UserDefinedgrp-56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неоднократно делал замечания относительно </w:t>
      </w:r>
      <w:r>
        <w:rPr>
          <w:rFonts w:ascii="Times New Roman" w:eastAsia="Times New Roman" w:hAnsi="Times New Roman" w:cs="Times New Roman"/>
        </w:rPr>
        <w:t>нецензурной брани и оскорбительных высказываний в его адрес и адрес его семьи,</w:t>
      </w:r>
      <w:r>
        <w:rPr>
          <w:rFonts w:ascii="Times New Roman" w:eastAsia="Times New Roman" w:hAnsi="Times New Roman" w:cs="Times New Roman"/>
        </w:rPr>
        <w:t xml:space="preserve"> однако </w:t>
      </w:r>
      <w:r>
        <w:rPr>
          <w:rStyle w:val="cat-UserDefinedgrp-56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замечания не реагировал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при этом оскорбительно высказывал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его адрес, выражался нецензурно, так произошло и </w:t>
      </w:r>
      <w:r>
        <w:rPr>
          <w:rFonts w:ascii="Times New Roman" w:eastAsia="Times New Roman" w:hAnsi="Times New Roman" w:cs="Times New Roman"/>
        </w:rPr>
        <w:t>01.04.2023, 13.04.2023 и 19.05.2023</w:t>
      </w:r>
      <w:r>
        <w:rPr>
          <w:rFonts w:ascii="Times New Roman" w:eastAsia="Times New Roman" w:hAnsi="Times New Roman" w:cs="Times New Roman"/>
        </w:rPr>
        <w:t>, он данные высказыв</w:t>
      </w:r>
      <w:r>
        <w:rPr>
          <w:rFonts w:ascii="Times New Roman" w:eastAsia="Times New Roman" w:hAnsi="Times New Roman" w:cs="Times New Roman"/>
        </w:rPr>
        <w:t>ания зафиксировал на видеозапись и обратился с заявлением в полицию, которое впоследст</w:t>
      </w:r>
      <w:r>
        <w:rPr>
          <w:rFonts w:ascii="Times New Roman" w:eastAsia="Times New Roman" w:hAnsi="Times New Roman" w:cs="Times New Roman"/>
        </w:rPr>
        <w:t>вии</w:t>
      </w:r>
      <w:r>
        <w:rPr>
          <w:rFonts w:ascii="Times New Roman" w:eastAsia="Times New Roman" w:hAnsi="Times New Roman" w:cs="Times New Roman"/>
        </w:rPr>
        <w:t xml:space="preserve"> было передано в прокуратуру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>Шуплецова</w:t>
      </w:r>
      <w:r>
        <w:rPr>
          <w:rFonts w:ascii="Times New Roman" w:eastAsia="Times New Roman" w:hAnsi="Times New Roman" w:cs="Times New Roman"/>
        </w:rPr>
        <w:t xml:space="preserve"> И.В. суду пояснила, что </w:t>
      </w:r>
      <w:r>
        <w:rPr>
          <w:rStyle w:val="cat-UserDefinedgrp-56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у себя дома, постоянно высказывает в их адрес оскорбительные слова, нецензурную лексику слышат ее малолетние внуки, на замечания </w:t>
      </w:r>
      <w:r>
        <w:rPr>
          <w:rStyle w:val="cat-UserDefinedgrp-56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реагирует, так в мае этого года точную дату не помнит, она также оскорбляла ее мужа</w:t>
      </w:r>
      <w:r>
        <w:rPr>
          <w:rFonts w:ascii="Times New Roman" w:eastAsia="Times New Roman" w:hAnsi="Times New Roman" w:cs="Times New Roman"/>
        </w:rPr>
        <w:t xml:space="preserve">, называла «дебил, ненормальный, </w:t>
      </w:r>
      <w:r>
        <w:rPr>
          <w:rFonts w:ascii="Times New Roman" w:eastAsia="Times New Roman" w:hAnsi="Times New Roman" w:cs="Times New Roman"/>
        </w:rPr>
        <w:t>и другие слова</w:t>
      </w:r>
      <w:r>
        <w:rPr>
          <w:rFonts w:ascii="Times New Roman" w:eastAsia="Times New Roman" w:hAnsi="Times New Roman" w:cs="Times New Roman"/>
        </w:rPr>
        <w:t>», оскорбления происходят ежедневно.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</w:rPr>
        <w:t xml:space="preserve">прокурора,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Style w:val="cat-UserDefinedgrp-58rplc-71"/>
          <w:rFonts w:ascii="Times New Roman" w:eastAsia="Times New Roman" w:hAnsi="Times New Roman" w:cs="Times New Roman"/>
        </w:rPr>
        <w:t>..фио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8rplc-73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Style w:val="cat-UserDefinedgrp-57rplc-75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24.1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Частью 1 статьи 5.61 КоАП РФ предусмотрена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26.2</w:t>
        </w:r>
      </w:hyperlink>
      <w:r>
        <w:rPr>
          <w:rFonts w:ascii="Times New Roman" w:eastAsia="Times New Roman" w:hAnsi="Times New Roman" w:cs="Times New Roman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26.2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и установлено в ходе рассмотрения дела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 года примерно в 17:00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6rplc-7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55rplc-8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допустила в адрес </w:t>
      </w:r>
      <w:r>
        <w:rPr>
          <w:rStyle w:val="cat-UserDefinedgrp-65rplc-83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высказывания в том числе слова нецензурной брани оскорбительного характера, чем унизила честь и достоинство последнего, </w:t>
      </w:r>
      <w:r>
        <w:rPr>
          <w:rFonts w:ascii="Times New Roman" w:eastAsia="Times New Roman" w:hAnsi="Times New Roman" w:cs="Times New Roman"/>
        </w:rPr>
        <w:t xml:space="preserve">тем самым совершил правонарушение, предусмотренное ч. 1 ст. 5.61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UserDefinedgrp-56rplc-8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года; копией </w:t>
      </w:r>
      <w:r>
        <w:rPr>
          <w:rFonts w:ascii="Times New Roman" w:eastAsia="Times New Roman" w:hAnsi="Times New Roman" w:cs="Times New Roman"/>
        </w:rPr>
        <w:t>протокола принятия устного заявлен</w:t>
      </w:r>
      <w:r>
        <w:rPr>
          <w:rFonts w:ascii="Times New Roman" w:eastAsia="Times New Roman" w:hAnsi="Times New Roman" w:cs="Times New Roman"/>
        </w:rPr>
        <w:t>ия о преступлении от 19.05.2023</w:t>
      </w:r>
      <w:r>
        <w:rPr>
          <w:rFonts w:ascii="Times New Roman" w:eastAsia="Times New Roman" w:hAnsi="Times New Roman" w:cs="Times New Roman"/>
        </w:rPr>
        <w:t xml:space="preserve"> года о принятии мер в отношении </w:t>
      </w:r>
      <w:r>
        <w:rPr>
          <w:rStyle w:val="cat-UserDefinedgrp-56rplc-8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факту оскорбления его чести и достоинства;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6rplc-9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3, из которых следует, что 19.05.2023 между ней и </w:t>
      </w:r>
      <w:r>
        <w:rPr>
          <w:rStyle w:val="cat-UserDefinedgrp-69rplc-95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произошел словесный конфликт, по данному факту с ней проведена профилактическая беседа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пояснениями потерпевшего </w:t>
      </w:r>
      <w:r>
        <w:rPr>
          <w:rStyle w:val="cat-UserDefinedgrp-64rplc-96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примерно в 17:00 </w:t>
      </w:r>
      <w:r>
        <w:rPr>
          <w:rStyle w:val="cat-UserDefinedgrp-56rplc-10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выражалась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его</w:t>
      </w:r>
      <w:r>
        <w:rPr>
          <w:rFonts w:ascii="Times New Roman" w:eastAsia="Times New Roman" w:hAnsi="Times New Roman" w:cs="Times New Roman"/>
        </w:rPr>
        <w:t xml:space="preserve"> адрес </w:t>
      </w:r>
      <w:r>
        <w:rPr>
          <w:rFonts w:ascii="Times New Roman" w:eastAsia="Times New Roman" w:hAnsi="Times New Roman" w:cs="Times New Roman"/>
        </w:rPr>
        <w:t>и адрес его внуков грубой нецензурной бранью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показаниями свидетеля </w:t>
      </w:r>
      <w:r>
        <w:rPr>
          <w:rStyle w:val="cat-UserDefinedgrp-70rplc-104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которая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подтвердила факт оскорбления 19.05.2023 </w:t>
      </w:r>
      <w:r>
        <w:rPr>
          <w:rStyle w:val="cat-UserDefinedgrp-56rplc-10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ее мужа </w:t>
      </w:r>
      <w:r>
        <w:rPr>
          <w:rStyle w:val="cat-UserDefinedgrp-64rplc-10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трех тысяч до пяти тысяч рублей;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Наличие унижения чести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</w:t>
      </w:r>
      <w:r>
        <w:rPr>
          <w:rFonts w:ascii="Times New Roman" w:eastAsia="Times New Roman" w:hAnsi="Times New Roman" w:cs="Times New Roman"/>
        </w:rPr>
        <w:t>также, как</w:t>
      </w:r>
      <w:r>
        <w:rPr>
          <w:rFonts w:ascii="Times New Roman" w:eastAsia="Times New Roman" w:hAnsi="Times New Roman" w:cs="Times New Roman"/>
        </w:rPr>
        <w:t xml:space="preserve"> и "честь", определяется на основе этических норм. Данные понятия применимы только к физическому лицу.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- это унижение чести и достоинства личности, выраженное в неприличной форме,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.е</w:t>
      </w:r>
      <w:r>
        <w:rPr>
          <w:rFonts w:ascii="Times New Roman" w:eastAsia="Times New Roman" w:hAnsi="Times New Roman" w:cs="Times New Roman"/>
        </w:rPr>
        <w:t xml:space="preserve"> первое, что должно присутствовать — унижение чести и достоинства личности. И второе - неприличная форма такого унижения.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Показания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совокупности с иными исследованными в ходе рассмотрения дела доказательствами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rFonts w:ascii="Times New Roman" w:eastAsia="Times New Roman" w:hAnsi="Times New Roman" w:cs="Times New Roman"/>
        </w:rPr>
        <w:t>Белоус Л.Н.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>
        <w:rPr>
          <w:rFonts w:ascii="Times New Roman" w:eastAsia="Times New Roman" w:hAnsi="Times New Roman" w:cs="Times New Roman"/>
        </w:rPr>
        <w:t>в неприличной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</w:t>
      </w:r>
      <w:r>
        <w:rPr>
          <w:rFonts w:ascii="Times New Roman" w:eastAsia="Times New Roman" w:hAnsi="Times New Roman" w:cs="Times New Roman"/>
        </w:rPr>
        <w:t xml:space="preserve">дела. Права, предусмотренные ст. 25.1 КоАП РФ и ст. 51 Конституции РФ, </w:t>
      </w:r>
      <w:r>
        <w:rPr>
          <w:rStyle w:val="cat-UserDefinedgrp-56rplc-1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9rplc-1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суд учитывает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 содержания ч. 1 ст. 4.5 Кодекса РФ об административных правонарушениях следует, что срок давности привлечения к административной ответственности за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5.61 Кодекса РФ об административных правонарушениях, составляет три месяца.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сроков давности привлечения к административной ответственности.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содержания ч. 1 ст. 28.9 КоАП РФ,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 17 «Обзора законодательства судебной практики Верховного Суда Российской Федерации за первый квартал 2010 года» (утв. Постановлением Президиума Верховного Суда РФ от 16.06.2010 года), из смысла ч. 2 ст. 29.4 КоАП следует, что судьей постановление о прекращении производства по делу об административном правонарушении выносится в том случае, если обстоятельства, предусмотренные ст. 24.5 КоАП, наступили</w:t>
      </w:r>
      <w:r>
        <w:rPr>
          <w:rFonts w:ascii="Times New Roman" w:eastAsia="Times New Roman" w:hAnsi="Times New Roman" w:cs="Times New Roman"/>
        </w:rPr>
        <w:t xml:space="preserve"> в суде.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привлечения </w:t>
      </w:r>
      <w:r>
        <w:rPr>
          <w:rFonts w:ascii="Times New Roman" w:eastAsia="Times New Roman" w:hAnsi="Times New Roman" w:cs="Times New Roman"/>
        </w:rPr>
        <w:t xml:space="preserve">Белоус Л.Н. </w:t>
      </w:r>
      <w:r>
        <w:rPr>
          <w:rFonts w:ascii="Times New Roman" w:eastAsia="Times New Roman" w:hAnsi="Times New Roman" w:cs="Times New Roman"/>
        </w:rPr>
        <w:t>к административной ответственности за совершение правонарушения 01 апреля 2023 года и 13 апреля 2023 года, предусмотренного ч. 1 ст. 5.61 КоАП РФ закончился 01 июля 2023 года и 13 июля 2023 года соответственно, таким образом, на момент рассмотрения данного дела в суде истекли сроки давности привлечения к административной ответственности по указанным эпизодам.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4.5 Кодекса РФ об административных правонарушениях постановление по делу об административном правонарушении не может быть вынесено по истечении трех месяцев со дня совершения административного правонарушения.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 xml:space="preserve">два эпизода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инкриминируемых </w:t>
      </w:r>
      <w:r>
        <w:rPr>
          <w:rStyle w:val="cat-UserDefinedgrp-58rplc-1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совершены </w:t>
      </w:r>
      <w:r>
        <w:rPr>
          <w:rFonts w:ascii="Times New Roman" w:eastAsia="Times New Roman" w:hAnsi="Times New Roman" w:cs="Times New Roman"/>
        </w:rPr>
        <w:t>01 апреля 2023 года и 13 апреля 2023 года и на момент рассмотрения данного дела в суде истекли сроки давности привлечения к административной ответственности 01 июля 2023 года и 13 июля 2023 года соответственно, производство по делу по эпизодам совершения правонарушения 01 апреля 2023 года и 13 апреля 2023 года</w:t>
      </w:r>
      <w:r>
        <w:rPr>
          <w:rFonts w:ascii="Times New Roman" w:eastAsia="Times New Roman" w:hAnsi="Times New Roman" w:cs="Times New Roman"/>
        </w:rPr>
        <w:t xml:space="preserve"> подлежит прекращению в силу п. 6 ч. 1 ст. 24.5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Style w:val="cat-UserDefinedgrp-56rplc-1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эпизоду </w:t>
      </w:r>
      <w:r>
        <w:rPr>
          <w:rFonts w:ascii="Times New Roman" w:eastAsia="Times New Roman" w:hAnsi="Times New Roman" w:cs="Times New Roman"/>
        </w:rPr>
        <w:t>от 19 мая 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учитывает характер совершенного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 о личности правонарушителя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считает</w:t>
      </w:r>
      <w:r>
        <w:rPr>
          <w:rFonts w:ascii="Times New Roman" w:eastAsia="Times New Roman" w:hAnsi="Times New Roman" w:cs="Times New Roman"/>
        </w:rPr>
        <w:t xml:space="preserve"> возможным назначить наказание в виде минимального размера штрафа, предусмотренного санкцией ч. 1 ст. 5</w:t>
      </w:r>
      <w:r>
        <w:rPr>
          <w:rFonts w:ascii="Times New Roman" w:eastAsia="Times New Roman" w:hAnsi="Times New Roman" w:cs="Times New Roman"/>
        </w:rPr>
        <w:t>.61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ч. 1 ст. 5.61, ст. 29.10, 29.11 КоАП РФ,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60rplc-135"/>
          <w:rFonts w:ascii="Times New Roman" w:eastAsia="Times New Roman" w:hAnsi="Times New Roman" w:cs="Times New Roman"/>
          <w:b/>
          <w:bCs/>
        </w:rPr>
        <w:t>Белоус Л.Н.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61rplc-1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по эпизоду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19 мая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</w:rPr>
        <w:t>5.61 КоАП РФ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по эпизоду </w:t>
      </w:r>
      <w:r>
        <w:rPr>
          <w:rFonts w:ascii="Times New Roman" w:eastAsia="Times New Roman" w:hAnsi="Times New Roman" w:cs="Times New Roman"/>
        </w:rPr>
        <w:t>от 01 апреля 2023 года)</w:t>
      </w:r>
      <w:r>
        <w:rPr>
          <w:rFonts w:ascii="Times New Roman" w:eastAsia="Times New Roman" w:hAnsi="Times New Roman" w:cs="Times New Roman"/>
        </w:rPr>
        <w:t xml:space="preserve">, в отношении </w:t>
      </w:r>
      <w:r>
        <w:rPr>
          <w:rStyle w:val="cat-UserDefinedgrp-62rplc-142"/>
          <w:rFonts w:ascii="Times New Roman" w:eastAsia="Times New Roman" w:hAnsi="Times New Roman" w:cs="Times New Roman"/>
        </w:rPr>
        <w:t>Белоус Л.Н.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</w:t>
      </w:r>
      <w:r>
        <w:rPr>
          <w:rFonts w:ascii="Times New Roman" w:eastAsia="Times New Roman" w:hAnsi="Times New Roman" w:cs="Times New Roman"/>
        </w:rPr>
        <w:t>на основании п. 6 ч. 1 ст. 24.5 КоАП Российской Федерации,</w:t>
      </w:r>
      <w:r>
        <w:rPr>
          <w:rFonts w:ascii="Times New Roman" w:eastAsia="Times New Roman" w:hAnsi="Times New Roman" w:cs="Times New Roman"/>
        </w:rPr>
        <w:t xml:space="preserve"> в связи с истечением сроков давности привлечения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ответственности. </w:t>
      </w:r>
      <w:r>
        <w:rPr>
          <w:rStyle w:val="cat-UserDefinedgrp-60rplc-144"/>
          <w:rFonts w:ascii="Times New Roman" w:eastAsia="Times New Roman" w:hAnsi="Times New Roman" w:cs="Times New Roman"/>
        </w:rPr>
        <w:t>Белоус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по указанному эпизоду - освободить.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</w:rPr>
        <w:t xml:space="preserve">5.61 КоАП РФ </w:t>
      </w:r>
      <w:r>
        <w:rPr>
          <w:rFonts w:ascii="Times New Roman" w:eastAsia="Times New Roman" w:hAnsi="Times New Roman" w:cs="Times New Roman"/>
        </w:rPr>
        <w:t xml:space="preserve">(по эпизоду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13 апреля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), в отношении </w:t>
      </w:r>
      <w:r>
        <w:rPr>
          <w:rFonts w:ascii="Times New Roman" w:eastAsia="Times New Roman" w:hAnsi="Times New Roman" w:cs="Times New Roman"/>
        </w:rPr>
        <w:t xml:space="preserve">Белоус Людмилы Николаевны, </w:t>
      </w:r>
      <w:r>
        <w:rPr>
          <w:rFonts w:ascii="Times New Roman" w:eastAsia="Times New Roman" w:hAnsi="Times New Roman" w:cs="Times New Roman"/>
        </w:rPr>
        <w:t xml:space="preserve">прекратить </w:t>
      </w:r>
      <w:r>
        <w:rPr>
          <w:rFonts w:ascii="Times New Roman" w:eastAsia="Times New Roman" w:hAnsi="Times New Roman" w:cs="Times New Roman"/>
        </w:rPr>
        <w:t>на основании п. 6 ч. 1 ст. 24.5 КоАП Российской Федерации,</w:t>
      </w:r>
      <w:r>
        <w:rPr>
          <w:rFonts w:ascii="Times New Roman" w:eastAsia="Times New Roman" w:hAnsi="Times New Roman" w:cs="Times New Roman"/>
        </w:rPr>
        <w:t xml:space="preserve"> в связи с истечен</w:t>
      </w:r>
      <w:r>
        <w:rPr>
          <w:rFonts w:ascii="Times New Roman" w:eastAsia="Times New Roman" w:hAnsi="Times New Roman" w:cs="Times New Roman"/>
        </w:rPr>
        <w:t xml:space="preserve">ием сроков давности привлечения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ответственности. </w:t>
      </w:r>
      <w:r>
        <w:rPr>
          <w:rStyle w:val="cat-UserDefinedgrp-60rplc-149"/>
          <w:rFonts w:ascii="Times New Roman" w:eastAsia="Times New Roman" w:hAnsi="Times New Roman" w:cs="Times New Roman"/>
        </w:rPr>
        <w:t>Белоус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по указанному эпизоду - освободить. </w:t>
      </w:r>
    </w:p>
    <w:p>
      <w:pPr>
        <w:spacing w:before="0" w:after="0"/>
        <w:ind w:firstLine="709"/>
        <w:jc w:val="both"/>
      </w:pPr>
      <w:r>
        <w:rPr>
          <w:rStyle w:val="cat-UserDefinedgrp-63rplc-1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</w:rPr>
        <w:t>не позднее 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64rplc-9">
    <w:name w:val="cat-UserDefined grp-64 rplc-9"/>
    <w:basedOn w:val="DefaultParagraphFont"/>
  </w:style>
  <w:style w:type="character" w:customStyle="1" w:styleId="cat-UserDefinedgrp-62rplc-12">
    <w:name w:val="cat-UserDefined grp-62 rplc-12"/>
    <w:basedOn w:val="DefaultParagraphFont"/>
  </w:style>
  <w:style w:type="character" w:customStyle="1" w:styleId="cat-UserDefinedgrp-54rplc-15">
    <w:name w:val="cat-UserDefined grp-54 rplc-15"/>
    <w:basedOn w:val="DefaultParagraphFont"/>
  </w:style>
  <w:style w:type="character" w:customStyle="1" w:styleId="cat-UserDefinedgrp-56rplc-23">
    <w:name w:val="cat-UserDefined grp-56 rplc-23"/>
    <w:basedOn w:val="DefaultParagraphFont"/>
  </w:style>
  <w:style w:type="character" w:customStyle="1" w:styleId="cat-UserDefinedgrp-55rplc-25">
    <w:name w:val="cat-UserDefined grp-55 rplc-25"/>
    <w:basedOn w:val="DefaultParagraphFont"/>
  </w:style>
  <w:style w:type="character" w:customStyle="1" w:styleId="cat-UserDefinedgrp-65rplc-27">
    <w:name w:val="cat-UserDefined grp-65 rplc-27"/>
    <w:basedOn w:val="DefaultParagraphFont"/>
  </w:style>
  <w:style w:type="character" w:customStyle="1" w:styleId="cat-UserDefinedgrp-56rplc-29">
    <w:name w:val="cat-UserDefined grp-56 rplc-29"/>
    <w:basedOn w:val="DefaultParagraphFont"/>
  </w:style>
  <w:style w:type="character" w:customStyle="1" w:styleId="cat-UserDefinedgrp-56rplc-32">
    <w:name w:val="cat-UserDefined grp-56 rplc-32"/>
    <w:basedOn w:val="DefaultParagraphFont"/>
  </w:style>
  <w:style w:type="character" w:customStyle="1" w:styleId="cat-UserDefinedgrp-64rplc-35">
    <w:name w:val="cat-UserDefined grp-64 rplc-35"/>
    <w:basedOn w:val="DefaultParagraphFont"/>
  </w:style>
  <w:style w:type="character" w:customStyle="1" w:styleId="cat-UserDefinedgrp-66rplc-36">
    <w:name w:val="cat-UserDefined grp-66 rplc-36"/>
    <w:basedOn w:val="DefaultParagraphFont"/>
  </w:style>
  <w:style w:type="character" w:customStyle="1" w:styleId="cat-UserDefinedgrp-56rplc-41">
    <w:name w:val="cat-UserDefined grp-56 rplc-41"/>
    <w:basedOn w:val="DefaultParagraphFont"/>
  </w:style>
  <w:style w:type="character" w:customStyle="1" w:styleId="cat-UserDefinedgrp-67rplc-42">
    <w:name w:val="cat-UserDefined grp-67 rplc-42"/>
    <w:basedOn w:val="DefaultParagraphFont"/>
  </w:style>
  <w:style w:type="character" w:customStyle="1" w:styleId="cat-UserDefinedgrp-56rplc-45">
    <w:name w:val="cat-UserDefined grp-56 rplc-45"/>
    <w:basedOn w:val="DefaultParagraphFont"/>
  </w:style>
  <w:style w:type="character" w:customStyle="1" w:styleId="cat-UserDefinedgrp-64rplc-47">
    <w:name w:val="cat-UserDefined grp-64 rplc-47"/>
    <w:basedOn w:val="DefaultParagraphFont"/>
  </w:style>
  <w:style w:type="character" w:customStyle="1" w:styleId="cat-UserDefinedgrp-56rplc-48">
    <w:name w:val="cat-UserDefined grp-56 rplc-48"/>
    <w:basedOn w:val="DefaultParagraphFont"/>
  </w:style>
  <w:style w:type="character" w:customStyle="1" w:styleId="cat-UserDefinedgrp-56rplc-50">
    <w:name w:val="cat-UserDefined grp-56 rplc-50"/>
    <w:basedOn w:val="DefaultParagraphFont"/>
  </w:style>
  <w:style w:type="character" w:customStyle="1" w:styleId="cat-UserDefinedgrp-66rplc-53">
    <w:name w:val="cat-UserDefined grp-66 rplc-53"/>
    <w:basedOn w:val="DefaultParagraphFont"/>
  </w:style>
  <w:style w:type="character" w:customStyle="1" w:styleId="cat-UserDefinedgrp-56rplc-56">
    <w:name w:val="cat-UserDefined grp-56 rplc-56"/>
    <w:basedOn w:val="DefaultParagraphFont"/>
  </w:style>
  <w:style w:type="character" w:customStyle="1" w:styleId="cat-UserDefinedgrp-56rplc-59">
    <w:name w:val="cat-UserDefined grp-56 rplc-59"/>
    <w:basedOn w:val="DefaultParagraphFont"/>
  </w:style>
  <w:style w:type="character" w:customStyle="1" w:styleId="cat-UserDefinedgrp-56rplc-60">
    <w:name w:val="cat-UserDefined grp-56 rplc-60"/>
    <w:basedOn w:val="DefaultParagraphFont"/>
  </w:style>
  <w:style w:type="character" w:customStyle="1" w:styleId="cat-UserDefinedgrp-56rplc-66">
    <w:name w:val="cat-UserDefined grp-56 rplc-66"/>
    <w:basedOn w:val="DefaultParagraphFont"/>
  </w:style>
  <w:style w:type="character" w:customStyle="1" w:styleId="cat-UserDefinedgrp-56rplc-68">
    <w:name w:val="cat-UserDefined grp-56 rplc-68"/>
    <w:basedOn w:val="DefaultParagraphFont"/>
  </w:style>
  <w:style w:type="character" w:customStyle="1" w:styleId="cat-UserDefinedgrp-58rplc-71">
    <w:name w:val="cat-UserDefined grp-58 rplc-71"/>
    <w:basedOn w:val="DefaultParagraphFont"/>
  </w:style>
  <w:style w:type="character" w:customStyle="1" w:styleId="cat-UserDefinedgrp-68rplc-73">
    <w:name w:val="cat-UserDefined grp-68 rplc-73"/>
    <w:basedOn w:val="DefaultParagraphFont"/>
  </w:style>
  <w:style w:type="character" w:customStyle="1" w:styleId="cat-UserDefinedgrp-57rplc-75">
    <w:name w:val="cat-UserDefined grp-57 rplc-75"/>
    <w:basedOn w:val="DefaultParagraphFont"/>
  </w:style>
  <w:style w:type="character" w:customStyle="1" w:styleId="cat-UserDefinedgrp-56rplc-79">
    <w:name w:val="cat-UserDefined grp-56 rplc-79"/>
    <w:basedOn w:val="DefaultParagraphFont"/>
  </w:style>
  <w:style w:type="character" w:customStyle="1" w:styleId="cat-UserDefinedgrp-55rplc-81">
    <w:name w:val="cat-UserDefined grp-55 rplc-81"/>
    <w:basedOn w:val="DefaultParagraphFont"/>
  </w:style>
  <w:style w:type="character" w:customStyle="1" w:styleId="cat-UserDefinedgrp-65rplc-83">
    <w:name w:val="cat-UserDefined grp-65 rplc-83"/>
    <w:basedOn w:val="DefaultParagraphFont"/>
  </w:style>
  <w:style w:type="character" w:customStyle="1" w:styleId="cat-UserDefinedgrp-56rplc-85">
    <w:name w:val="cat-UserDefined grp-56 rplc-85"/>
    <w:basedOn w:val="DefaultParagraphFont"/>
  </w:style>
  <w:style w:type="character" w:customStyle="1" w:styleId="cat-UserDefinedgrp-56rplc-88">
    <w:name w:val="cat-UserDefined grp-56 rplc-88"/>
    <w:basedOn w:val="DefaultParagraphFont"/>
  </w:style>
  <w:style w:type="character" w:customStyle="1" w:styleId="cat-UserDefinedgrp-56rplc-90">
    <w:name w:val="cat-UserDefined grp-56 rplc-90"/>
    <w:basedOn w:val="DefaultParagraphFont"/>
  </w:style>
  <w:style w:type="character" w:customStyle="1" w:styleId="cat-UserDefinedgrp-69rplc-95">
    <w:name w:val="cat-UserDefined grp-69 rplc-95"/>
    <w:basedOn w:val="DefaultParagraphFont"/>
  </w:style>
  <w:style w:type="character" w:customStyle="1" w:styleId="cat-UserDefinedgrp-64rplc-96">
    <w:name w:val="cat-UserDefined grp-64 rplc-96"/>
    <w:basedOn w:val="DefaultParagraphFont"/>
  </w:style>
  <w:style w:type="character" w:customStyle="1" w:styleId="cat-UserDefinedgrp-56rplc-102">
    <w:name w:val="cat-UserDefined grp-56 rplc-102"/>
    <w:basedOn w:val="DefaultParagraphFont"/>
  </w:style>
  <w:style w:type="character" w:customStyle="1" w:styleId="cat-UserDefinedgrp-70rplc-104">
    <w:name w:val="cat-UserDefined grp-70 rplc-104"/>
    <w:basedOn w:val="DefaultParagraphFont"/>
  </w:style>
  <w:style w:type="character" w:customStyle="1" w:styleId="cat-UserDefinedgrp-56rplc-107">
    <w:name w:val="cat-UserDefined grp-56 rplc-107"/>
    <w:basedOn w:val="DefaultParagraphFont"/>
  </w:style>
  <w:style w:type="character" w:customStyle="1" w:styleId="cat-UserDefinedgrp-64rplc-108">
    <w:name w:val="cat-UserDefined grp-64 rplc-108"/>
    <w:basedOn w:val="DefaultParagraphFont"/>
  </w:style>
  <w:style w:type="character" w:customStyle="1" w:styleId="cat-UserDefinedgrp-56rplc-113">
    <w:name w:val="cat-UserDefined grp-56 rplc-113"/>
    <w:basedOn w:val="DefaultParagraphFont"/>
  </w:style>
  <w:style w:type="character" w:customStyle="1" w:styleId="cat-UserDefinedgrp-59rplc-114">
    <w:name w:val="cat-UserDefined grp-59 rplc-114"/>
    <w:basedOn w:val="DefaultParagraphFont"/>
  </w:style>
  <w:style w:type="character" w:customStyle="1" w:styleId="cat-UserDefinedgrp-58rplc-124">
    <w:name w:val="cat-UserDefined grp-58 rplc-124"/>
    <w:basedOn w:val="DefaultParagraphFont"/>
  </w:style>
  <w:style w:type="character" w:customStyle="1" w:styleId="cat-UserDefinedgrp-56rplc-131">
    <w:name w:val="cat-UserDefined grp-56 rplc-131"/>
    <w:basedOn w:val="DefaultParagraphFont"/>
  </w:style>
  <w:style w:type="character" w:customStyle="1" w:styleId="cat-UserDefinedgrp-60rplc-135">
    <w:name w:val="cat-UserDefined grp-60 rplc-135"/>
    <w:basedOn w:val="DefaultParagraphFont"/>
  </w:style>
  <w:style w:type="character" w:customStyle="1" w:styleId="cat-UserDefinedgrp-61rplc-137">
    <w:name w:val="cat-UserDefined grp-61 rplc-137"/>
    <w:basedOn w:val="DefaultParagraphFont"/>
  </w:style>
  <w:style w:type="character" w:customStyle="1" w:styleId="cat-UserDefinedgrp-62rplc-142">
    <w:name w:val="cat-UserDefined grp-62 rplc-142"/>
    <w:basedOn w:val="DefaultParagraphFont"/>
  </w:style>
  <w:style w:type="character" w:customStyle="1" w:styleId="cat-UserDefinedgrp-60rplc-144">
    <w:name w:val="cat-UserDefined grp-60 rplc-144"/>
    <w:basedOn w:val="DefaultParagraphFont"/>
  </w:style>
  <w:style w:type="character" w:customStyle="1" w:styleId="cat-UserDefinedgrp-60rplc-149">
    <w:name w:val="cat-UserDefined grp-60 rplc-149"/>
    <w:basedOn w:val="DefaultParagraphFont"/>
  </w:style>
  <w:style w:type="character" w:customStyle="1" w:styleId="cat-UserDefinedgrp-63rplc-151">
    <w:name w:val="cat-UserDefined grp-63 rplc-1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